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CF38" w14:textId="77777777" w:rsidR="001503AE" w:rsidRPr="00CC75AB" w:rsidRDefault="001503AE" w:rsidP="001503AE">
      <w:pPr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nl-BE"/>
        </w:rPr>
      </w:pPr>
      <w:r w:rsidRPr="00CC75AB">
        <w:rPr>
          <w:rFonts w:ascii="Times New Roman" w:hAnsi="Times New Roman" w:cs="Times New Roman"/>
          <w:b/>
          <w:bCs/>
          <w:sz w:val="28"/>
          <w:szCs w:val="28"/>
          <w:lang w:val="nl-BE"/>
        </w:rPr>
        <w:t>Lisa Vannopré</w:t>
      </w:r>
    </w:p>
    <w:p w14:paraId="42974054" w14:textId="46D54785" w:rsidR="001503AE" w:rsidRPr="00CC75AB" w:rsidRDefault="001503AE" w:rsidP="001503AE">
      <w:pPr>
        <w:spacing w:line="36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nl-BE"/>
        </w:rPr>
      </w:pPr>
      <w:r w:rsidRPr="00CC75AB">
        <w:rPr>
          <w:rFonts w:ascii="Times New Roman" w:hAnsi="Times New Roman" w:cs="Times New Roman"/>
          <w:b/>
          <w:bCs/>
          <w:i/>
          <w:iCs/>
          <w:sz w:val="28"/>
          <w:szCs w:val="28"/>
          <w:lang w:val="nl-BE"/>
        </w:rPr>
        <w:t>'Te land, ter zee en in de lucht': beestige belastingen in Ptolemeïsch Egypte</w:t>
      </w:r>
    </w:p>
    <w:p w14:paraId="3F8BBE11" w14:textId="77777777" w:rsidR="001503AE" w:rsidRPr="00CC75AB" w:rsidRDefault="001503AE" w:rsidP="001503AE">
      <w:pPr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nl-BE"/>
        </w:rPr>
      </w:pPr>
    </w:p>
    <w:p w14:paraId="5ECF1B4E" w14:textId="31920D40" w:rsidR="000E63BF" w:rsidRPr="00543E26" w:rsidRDefault="000E63BF" w:rsidP="001503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nl-BE"/>
        </w:rPr>
      </w:pPr>
      <w:r w:rsidRPr="00543E26">
        <w:rPr>
          <w:rFonts w:ascii="Times New Roman" w:hAnsi="Times New Roman" w:cs="Times New Roman"/>
          <w:b/>
          <w:bCs/>
          <w:sz w:val="28"/>
          <w:szCs w:val="28"/>
          <w:lang w:val="nl-BE"/>
        </w:rPr>
        <w:t>APPENDIX</w:t>
      </w:r>
    </w:p>
    <w:p w14:paraId="57876161" w14:textId="7FAFAD30" w:rsidR="00F54E2A" w:rsidRPr="00CC75AB" w:rsidRDefault="00F54E2A" w:rsidP="00CC75AB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</w:p>
    <w:p w14:paraId="500AE9DC" w14:textId="2D3D7414" w:rsidR="00F54E2A" w:rsidRPr="00D36E72" w:rsidRDefault="00F54E2A" w:rsidP="00CC75AB">
      <w:pPr>
        <w:spacing w:line="360" w:lineRule="exact"/>
        <w:jc w:val="both"/>
        <w:rPr>
          <w:rFonts w:ascii="Times New Roman" w:hAnsi="Times New Roman" w:cs="Times New Roman"/>
          <w:u w:val="single"/>
          <w:lang w:val="nl-BE"/>
        </w:rPr>
      </w:pPr>
      <w:r w:rsidRPr="00D36E72">
        <w:rPr>
          <w:rFonts w:ascii="Times New Roman" w:hAnsi="Times New Roman" w:cs="Times New Roman"/>
          <w:i/>
          <w:iCs/>
          <w:u w:val="single"/>
          <w:lang w:val="nl-BE"/>
        </w:rPr>
        <w:t xml:space="preserve">P. Tebt. </w:t>
      </w:r>
      <w:r w:rsidRPr="00D36E72">
        <w:rPr>
          <w:rFonts w:ascii="Times New Roman" w:hAnsi="Times New Roman" w:cs="Times New Roman"/>
          <w:u w:val="single"/>
          <w:lang w:val="nl-BE"/>
        </w:rPr>
        <w:t>3 703, r. 165-174</w:t>
      </w:r>
    </w:p>
    <w:p w14:paraId="5021CC77" w14:textId="77777777" w:rsidR="001503AE" w:rsidRPr="00D36E72" w:rsidRDefault="001503AE" w:rsidP="001503AE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</w:p>
    <w:p w14:paraId="2C85C0B2" w14:textId="0A9D5064" w:rsidR="005B31BC" w:rsidRPr="00D36E72" w:rsidRDefault="005B31BC" w:rsidP="001503AE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r w:rsidRPr="00CC75AB">
        <w:rPr>
          <w:rFonts w:ascii="Times New Roman" w:hAnsi="Times New Roman" w:cs="Times New Roman"/>
          <w:lang w:val="nl-BE"/>
        </w:rPr>
        <w:t>Ambtelijke correspondentie, 210 v.C.</w:t>
      </w:r>
    </w:p>
    <w:p w14:paraId="7F58F3A2" w14:textId="77777777" w:rsidR="001503AE" w:rsidRPr="00CC75AB" w:rsidRDefault="001503AE" w:rsidP="00CC75AB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</w:p>
    <w:p w14:paraId="655473B1" w14:textId="299AEC79" w:rsidR="000E63BF" w:rsidRPr="00CC75AB" w:rsidRDefault="00F54E2A" w:rsidP="00CC75AB">
      <w:pPr>
        <w:spacing w:line="360" w:lineRule="exact"/>
        <w:jc w:val="both"/>
        <w:rPr>
          <w:rFonts w:ascii="Times New Roman" w:hAnsi="Times New Roman" w:cs="Times New Roman"/>
          <w:lang w:val="el-GR"/>
        </w:rPr>
      </w:pPr>
      <w:r w:rsidRPr="00CC75AB">
        <w:rPr>
          <w:rStyle w:val="ab"/>
          <w:rFonts w:ascii="Times New Roman" w:hAnsi="Times New Roman" w:cs="Times New Roman"/>
          <w:lang w:val="el-GR"/>
        </w:rPr>
        <w:t xml:space="preserve">οὔσης δὲ καὶ τῆς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κατὰ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τὸ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ἐννόμιον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προσόδου</w:t>
      </w:r>
    </w:p>
    <w:p w14:paraId="67B3DED9" w14:textId="77777777" w:rsidR="001503AE" w:rsidRPr="00D36E72" w:rsidRDefault="00F54E2A" w:rsidP="001503AE">
      <w:pPr>
        <w:spacing w:line="360" w:lineRule="exact"/>
        <w:jc w:val="both"/>
        <w:rPr>
          <w:rStyle w:val="ab"/>
          <w:rFonts w:ascii="Times New Roman" w:hAnsi="Times New Roman" w:cs="Times New Roman"/>
          <w:lang w:val="el-GR"/>
        </w:rPr>
      </w:pPr>
      <w:r w:rsidRPr="00CC75AB">
        <w:rPr>
          <w:rStyle w:val="ab"/>
          <w:rFonts w:ascii="Times New Roman" w:hAnsi="Times New Roman" w:cs="Times New Roman"/>
          <w:lang w:val="el-GR"/>
        </w:rPr>
        <w:t>ἐν ταῖς πρώταις, μάλιστʼ ἂν εἰς ἐπίδοσιν ἔλθοι</w:t>
      </w:r>
    </w:p>
    <w:p w14:paraId="2DEF98F2" w14:textId="4104B81D" w:rsidR="001503AE" w:rsidRPr="00D36E72" w:rsidRDefault="00F54E2A" w:rsidP="001503AE">
      <w:pPr>
        <w:spacing w:line="360" w:lineRule="exact"/>
        <w:jc w:val="both"/>
        <w:rPr>
          <w:rFonts w:ascii="Times New Roman" w:hAnsi="Times New Roman" w:cs="Times New Roman"/>
          <w:lang w:val="el-GR"/>
        </w:rPr>
      </w:pP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εἰ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τὴν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ἀναγραφὴν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ἀπὸ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τοῦ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βελτίστου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ποιή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>-</w:t>
      </w:r>
    </w:p>
    <w:p w14:paraId="5EE26214" w14:textId="6D180AD2" w:rsidR="001503AE" w:rsidRPr="00D36E72" w:rsidRDefault="00F54E2A" w:rsidP="001503AE">
      <w:pPr>
        <w:spacing w:line="360" w:lineRule="exact"/>
        <w:jc w:val="both"/>
        <w:rPr>
          <w:rFonts w:ascii="Times New Roman" w:hAnsi="Times New Roman" w:cs="Times New Roman"/>
          <w:lang w:val="el-GR"/>
        </w:rPr>
      </w:pPr>
      <w:r w:rsidRPr="00CC75AB">
        <w:rPr>
          <w:rStyle w:val="ab"/>
          <w:rFonts w:ascii="Times New Roman" w:hAnsi="Times New Roman" w:cs="Times New Roman"/>
          <w:lang w:val="el-GR"/>
        </w:rPr>
        <w:t xml:space="preserve">σασθε. εὐφυέστατος δὲ ὁ καιρός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ἐστιν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τῶι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πε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>-</w:t>
      </w:r>
    </w:p>
    <w:p w14:paraId="325FAC1B" w14:textId="4E6415C5" w:rsidR="001503AE" w:rsidRPr="00D36E72" w:rsidRDefault="00F54E2A" w:rsidP="001503AE">
      <w:pPr>
        <w:spacing w:line="360" w:lineRule="exact"/>
        <w:jc w:val="both"/>
        <w:rPr>
          <w:rFonts w:ascii="Times New Roman" w:hAnsi="Times New Roman" w:cs="Times New Roman"/>
          <w:lang w:val="el-GR"/>
        </w:rPr>
      </w:pPr>
      <w:r w:rsidRPr="00CC75AB">
        <w:rPr>
          <w:rStyle w:val="ab"/>
          <w:rFonts w:ascii="Times New Roman" w:hAnsi="Times New Roman" w:cs="Times New Roman"/>
          <w:lang w:val="el-GR"/>
        </w:rPr>
        <w:t xml:space="preserve">ρὶ ταῦτʼ ὄντι περὶ τὸμ Μεσορὴ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μῆνα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·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ἐγ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γὰρ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τού-</w:t>
      </w:r>
    </w:p>
    <w:p w14:paraId="00B01F14" w14:textId="60AA50B1" w:rsidR="001503AE" w:rsidRPr="00D36E72" w:rsidRDefault="00F54E2A" w:rsidP="001503AE">
      <w:pPr>
        <w:spacing w:line="360" w:lineRule="exact"/>
        <w:jc w:val="both"/>
        <w:rPr>
          <w:rFonts w:ascii="Times New Roman" w:hAnsi="Times New Roman" w:cs="Times New Roman"/>
          <w:lang w:val="el-GR"/>
        </w:rPr>
      </w:pPr>
      <w:r w:rsidRPr="00CC75AB">
        <w:rPr>
          <w:rStyle w:val="ab"/>
          <w:rFonts w:ascii="Times New Roman" w:hAnsi="Times New Roman" w:cs="Times New Roman"/>
          <w:lang w:val="el-GR"/>
        </w:rPr>
        <w:t xml:space="preserve">τωι τῆς πάσης χώρας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ἐπεχομένης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ὑπὸ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τῶν</w:t>
      </w:r>
      <w:proofErr w:type="spellEnd"/>
    </w:p>
    <w:p w14:paraId="0F70CB3D" w14:textId="23E76110" w:rsidR="00CD47DC" w:rsidRPr="00D36E72" w:rsidRDefault="00F54E2A" w:rsidP="001503AE">
      <w:pPr>
        <w:spacing w:line="360" w:lineRule="exact"/>
        <w:jc w:val="both"/>
        <w:rPr>
          <w:rFonts w:ascii="Times New Roman" w:hAnsi="Times New Roman" w:cs="Times New Roman"/>
          <w:lang w:val="el-GR"/>
        </w:rPr>
      </w:pPr>
      <w:r w:rsidRPr="00CC75AB">
        <w:rPr>
          <w:rStyle w:val="ab"/>
          <w:rFonts w:ascii="Times New Roman" w:hAnsi="Times New Roman" w:cs="Times New Roman"/>
          <w:lang w:val="el-GR"/>
        </w:rPr>
        <w:t xml:space="preserve">ὑδάτων συμβαίνει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τοὺς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κτηνοτρόφους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εἰς</w:t>
      </w:r>
      <w:proofErr w:type="spellEnd"/>
    </w:p>
    <w:p w14:paraId="725AE6F4" w14:textId="111360BB" w:rsidR="00CD47DC" w:rsidRPr="00D36E72" w:rsidRDefault="00F54E2A" w:rsidP="001503AE">
      <w:pPr>
        <w:spacing w:line="360" w:lineRule="exact"/>
        <w:jc w:val="both"/>
        <w:rPr>
          <w:rFonts w:ascii="Times New Roman" w:hAnsi="Times New Roman" w:cs="Times New Roman"/>
          <w:lang w:val="el-GR"/>
        </w:rPr>
      </w:pPr>
      <w:r w:rsidRPr="00CC75AB">
        <w:rPr>
          <w:rStyle w:val="ab"/>
          <w:rFonts w:ascii="Times New Roman" w:hAnsi="Times New Roman" w:cs="Times New Roman"/>
          <w:lang w:val="el-GR"/>
        </w:rPr>
        <w:t xml:space="preserve">τοὺς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ὑψηλοτάτους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τόπους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ἀποστεῖλαι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τὴν</w:t>
      </w:r>
      <w:proofErr w:type="spellEnd"/>
    </w:p>
    <w:p w14:paraId="568CD09C" w14:textId="2F729883" w:rsidR="00CD47DC" w:rsidRPr="00D36E72" w:rsidRDefault="00F54E2A" w:rsidP="001503AE">
      <w:pPr>
        <w:spacing w:line="360" w:lineRule="exact"/>
        <w:jc w:val="both"/>
        <w:rPr>
          <w:rFonts w:ascii="Times New Roman" w:hAnsi="Times New Roman" w:cs="Times New Roman"/>
          <w:lang w:val="el-GR"/>
        </w:rPr>
      </w:pPr>
      <w:r w:rsidRPr="00CC75AB">
        <w:rPr>
          <w:rStyle w:val="ab"/>
          <w:rFonts w:ascii="Times New Roman" w:hAnsi="Times New Roman" w:cs="Times New Roman"/>
          <w:lang w:val="el-GR"/>
        </w:rPr>
        <w:t xml:space="preserve">λείαν, οὐκ ἐχόντων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ἐξουσίαν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εἰς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ἄλλους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  <w:lang w:val="el-GR"/>
        </w:rPr>
        <w:t>τό</w:t>
      </w:r>
      <w:proofErr w:type="spellEnd"/>
      <w:r w:rsidRPr="00CC75AB">
        <w:rPr>
          <w:rStyle w:val="ab"/>
          <w:rFonts w:ascii="Times New Roman" w:hAnsi="Times New Roman" w:cs="Times New Roman"/>
          <w:lang w:val="el-GR"/>
        </w:rPr>
        <w:t>-</w:t>
      </w:r>
    </w:p>
    <w:p w14:paraId="061D207F" w14:textId="773565BC" w:rsidR="00F54E2A" w:rsidRPr="00CC75AB" w:rsidRDefault="00F54E2A" w:rsidP="00CC75AB">
      <w:pPr>
        <w:spacing w:line="360" w:lineRule="exact"/>
        <w:jc w:val="both"/>
        <w:rPr>
          <w:rStyle w:val="ab"/>
          <w:rFonts w:ascii="Times New Roman" w:hAnsi="Times New Roman" w:cs="Times New Roman"/>
          <w:lang w:val="el-GR"/>
        </w:rPr>
      </w:pPr>
      <w:r w:rsidRPr="00CC75AB">
        <w:rPr>
          <w:rStyle w:val="ab"/>
          <w:rFonts w:ascii="Times New Roman" w:hAnsi="Times New Roman" w:cs="Times New Roman"/>
          <w:lang w:val="el-GR"/>
        </w:rPr>
        <w:t>πους διαρίπτειν.</w:t>
      </w:r>
    </w:p>
    <w:p w14:paraId="38842290" w14:textId="402EAEAD" w:rsidR="00A74417" w:rsidRPr="00CC75AB" w:rsidRDefault="00A74417" w:rsidP="00CC75AB">
      <w:pPr>
        <w:spacing w:line="360" w:lineRule="exact"/>
        <w:jc w:val="both"/>
        <w:rPr>
          <w:rStyle w:val="ab"/>
          <w:rFonts w:ascii="Times New Roman" w:hAnsi="Times New Roman" w:cs="Times New Roman"/>
          <w:lang w:val="el-GR"/>
        </w:rPr>
      </w:pPr>
    </w:p>
    <w:p w14:paraId="59EFFDCF" w14:textId="5A51A45E" w:rsidR="00A74417" w:rsidRPr="00CC75AB" w:rsidRDefault="00A74417" w:rsidP="00CC75AB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  <w:lang w:val="nl-NL"/>
        </w:rPr>
        <w:t xml:space="preserve">Aangezien de inkomsten uit de </w:t>
      </w:r>
      <w:r w:rsidR="005D742B" w:rsidRPr="00CC75AB">
        <w:rPr>
          <w:rStyle w:val="ab"/>
          <w:rFonts w:ascii="Times New Roman" w:hAnsi="Times New Roman" w:cs="Times New Roman"/>
          <w:lang w:val="nl-NL"/>
        </w:rPr>
        <w:t xml:space="preserve">(jaarlijkse) 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weidebelasting van het grootste belang zijn, zouden </w:t>
      </w:r>
      <w:r w:rsidR="000E63BF" w:rsidRPr="00CC75AB">
        <w:rPr>
          <w:rStyle w:val="ab"/>
          <w:rFonts w:ascii="Times New Roman" w:hAnsi="Times New Roman" w:cs="Times New Roman"/>
          <w:lang w:val="nl-NL"/>
        </w:rPr>
        <w:t>de</w:t>
      </w:r>
      <w:r w:rsidRPr="00CC75AB">
        <w:rPr>
          <w:rStyle w:val="ab"/>
          <w:rFonts w:ascii="Times New Roman" w:hAnsi="Times New Roman" w:cs="Times New Roman"/>
          <w:lang w:val="nl-NL"/>
        </w:rPr>
        <w:t>ze het best binnenkomen</w:t>
      </w:r>
      <w:r w:rsidR="000E63BF" w:rsidRPr="00CC75AB">
        <w:rPr>
          <w:rStyle w:val="ab"/>
          <w:rFonts w:ascii="Times New Roman" w:hAnsi="Times New Roman" w:cs="Times New Roman"/>
          <w:lang w:val="nl-NL"/>
        </w:rPr>
        <w:t xml:space="preserve"> indien u de registratie onder de meest gunstige omstandigheden uitvoert. Het meest geschikte moment is rond de maand Mesore; aangezien </w:t>
      </w:r>
      <w:r w:rsidR="00653749" w:rsidRPr="00CC75AB">
        <w:rPr>
          <w:rStyle w:val="ab"/>
          <w:rFonts w:ascii="Times New Roman" w:hAnsi="Times New Roman" w:cs="Times New Roman"/>
          <w:lang w:val="nl-NL"/>
        </w:rPr>
        <w:t xml:space="preserve">vanaf dan het hele land onder water staat en het gebeurt dat veehoeders </w:t>
      </w:r>
      <w:r w:rsidR="00075A68" w:rsidRPr="00CC75AB">
        <w:rPr>
          <w:rStyle w:val="ab"/>
          <w:rFonts w:ascii="Times New Roman" w:hAnsi="Times New Roman" w:cs="Times New Roman"/>
          <w:lang w:val="nl-NL"/>
        </w:rPr>
        <w:t>hun vee naar de hoogste plaatsen sturen, omdat ze niet de mogelijkheid</w:t>
      </w:r>
      <w:r w:rsidR="00653749"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="00075A68" w:rsidRPr="00CC75AB">
        <w:rPr>
          <w:rStyle w:val="ab"/>
          <w:rFonts w:ascii="Times New Roman" w:hAnsi="Times New Roman" w:cs="Times New Roman"/>
          <w:lang w:val="nl-NL"/>
        </w:rPr>
        <w:t xml:space="preserve">hebben om hen </w:t>
      </w:r>
      <w:r w:rsidR="00004C7C" w:rsidRPr="00CC75AB">
        <w:rPr>
          <w:rStyle w:val="ab"/>
          <w:rFonts w:ascii="Times New Roman" w:hAnsi="Times New Roman" w:cs="Times New Roman"/>
          <w:lang w:val="nl-NL"/>
        </w:rPr>
        <w:t>naar</w:t>
      </w:r>
      <w:r w:rsidR="00075A68" w:rsidRPr="00CC75AB">
        <w:rPr>
          <w:rStyle w:val="ab"/>
          <w:rFonts w:ascii="Times New Roman" w:hAnsi="Times New Roman" w:cs="Times New Roman"/>
          <w:lang w:val="nl-NL"/>
        </w:rPr>
        <w:t xml:space="preserve"> andere plaatsen te verspreiden.</w:t>
      </w:r>
    </w:p>
    <w:p w14:paraId="51D2F3ED" w14:textId="73CC50A1" w:rsidR="00FF2AEE" w:rsidRPr="00D36E72" w:rsidRDefault="00FF2AEE">
      <w:pPr>
        <w:rPr>
          <w:rStyle w:val="ab"/>
          <w:rFonts w:ascii="Times New Roman" w:hAnsi="Times New Roman" w:cs="Times New Roman"/>
          <w:lang w:val="nl-NL"/>
        </w:rPr>
      </w:pPr>
      <w:r w:rsidRPr="00D36E72">
        <w:rPr>
          <w:rStyle w:val="ab"/>
          <w:rFonts w:ascii="Times New Roman" w:hAnsi="Times New Roman" w:cs="Times New Roman"/>
          <w:lang w:val="nl-NL"/>
        </w:rPr>
        <w:br w:type="page"/>
      </w:r>
    </w:p>
    <w:p w14:paraId="376DD1E0" w14:textId="091B8EA2" w:rsidR="00AA3A2F" w:rsidRPr="00CC75AB" w:rsidRDefault="00AA3A2F" w:rsidP="00CC75AB">
      <w:pPr>
        <w:spacing w:line="360" w:lineRule="exact"/>
        <w:jc w:val="both"/>
        <w:rPr>
          <w:rFonts w:ascii="Times New Roman" w:hAnsi="Times New Roman" w:cs="Times New Roman"/>
          <w:b/>
          <w:bCs/>
          <w:u w:val="single"/>
          <w:lang w:val="nl-NL"/>
        </w:rPr>
      </w:pPr>
      <w:r w:rsidRPr="00CC75AB">
        <w:rPr>
          <w:rFonts w:ascii="Times New Roman" w:hAnsi="Times New Roman" w:cs="Times New Roman"/>
          <w:b/>
          <w:bCs/>
          <w:i/>
          <w:iCs/>
          <w:u w:val="single"/>
          <w:lang w:val="nl-NL"/>
        </w:rPr>
        <w:lastRenderedPageBreak/>
        <w:t xml:space="preserve">SB </w:t>
      </w:r>
      <w:r w:rsidRPr="00CC75AB">
        <w:rPr>
          <w:rFonts w:ascii="Times New Roman" w:hAnsi="Times New Roman" w:cs="Times New Roman"/>
          <w:b/>
          <w:bCs/>
          <w:u w:val="single"/>
          <w:lang w:val="nl-NL"/>
        </w:rPr>
        <w:t>26 16531</w:t>
      </w:r>
      <w:r w:rsidR="00245EC0" w:rsidRPr="00CC75AB">
        <w:rPr>
          <w:rFonts w:ascii="Times New Roman" w:hAnsi="Times New Roman" w:cs="Times New Roman"/>
          <w:b/>
          <w:bCs/>
          <w:u w:val="single"/>
          <w:lang w:val="nl-NL"/>
        </w:rPr>
        <w:t>, r. 1-16</w:t>
      </w:r>
    </w:p>
    <w:p w14:paraId="63B0E279" w14:textId="77777777" w:rsidR="00CD47DC" w:rsidRPr="00D36E72" w:rsidRDefault="00CD47DC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</w:p>
    <w:p w14:paraId="07F24925" w14:textId="657F6775" w:rsidR="005B31BC" w:rsidRPr="00D36E72" w:rsidRDefault="005B31BC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  <w:lang w:val="nl-NL"/>
        </w:rPr>
        <w:t>Koninklijk decreet, 260-200 v.C.</w:t>
      </w:r>
    </w:p>
    <w:p w14:paraId="1124C220" w14:textId="77777777" w:rsidR="00CD47DC" w:rsidRPr="00CC75AB" w:rsidRDefault="00CD47DC" w:rsidP="00CC75AB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</w:p>
    <w:p w14:paraId="2A210828" w14:textId="62B2B3FE" w:rsidR="00FF2AEE" w:rsidRPr="00D36E72" w:rsidRDefault="00AA3A2F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βα</w:t>
      </w:r>
      <w:proofErr w:type="spellStart"/>
      <w:r w:rsidRPr="00CC75AB">
        <w:rPr>
          <w:rStyle w:val="ab"/>
          <w:rFonts w:ascii="Times New Roman" w:hAnsi="Times New Roman" w:cs="Times New Roman"/>
        </w:rPr>
        <w:t>σιλέως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</w:t>
      </w:r>
      <w:proofErr w:type="spellStart"/>
      <w:r w:rsidRPr="00CC75AB">
        <w:rPr>
          <w:rStyle w:val="ab"/>
          <w:rFonts w:ascii="Times New Roman" w:hAnsi="Times New Roman" w:cs="Times New Roman"/>
        </w:rPr>
        <w:t>ροστάξ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ντος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τοὺς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ἔχοντ</w:t>
      </w:r>
      <w:proofErr w:type="spellEnd"/>
      <w:r w:rsidRPr="00CC75AB">
        <w:rPr>
          <w:rStyle w:val="ab"/>
          <w:rFonts w:ascii="Times New Roman" w:hAnsi="Times New Roman" w:cs="Times New Roman"/>
        </w:rPr>
        <w:t>ας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ἐν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τῶι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Ἀρσινοίτῃ</w:t>
      </w:r>
      <w:proofErr w:type="spellEnd"/>
    </w:p>
    <w:p w14:paraId="515D2755" w14:textId="053D5D1D" w:rsidR="00FF2AEE" w:rsidRPr="00D36E72" w:rsidRDefault="00AA3A2F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ὑπ</w:t>
      </w:r>
      <w:proofErr w:type="spellStart"/>
      <w:r w:rsidRPr="00CC75AB">
        <w:rPr>
          <w:rStyle w:val="ab"/>
          <w:rFonts w:ascii="Times New Roman" w:hAnsi="Times New Roman" w:cs="Times New Roman"/>
        </w:rPr>
        <w:t>οζύγι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ἢ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ἡμιόνους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ἢ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ἵππ</w:t>
      </w:r>
      <w:proofErr w:type="spellStart"/>
      <w:r w:rsidRPr="00CC75AB">
        <w:rPr>
          <w:rStyle w:val="ab"/>
          <w:rFonts w:ascii="Times New Roman" w:hAnsi="Times New Roman" w:cs="Times New Roman"/>
        </w:rPr>
        <w:t>ους</w:t>
      </w:r>
      <w:proofErr w:type="spellEnd"/>
    </w:p>
    <w:p w14:paraId="16272908" w14:textId="46CF1AE6" w:rsidR="00FF2AEE" w:rsidRPr="00D36E72" w:rsidRDefault="00AA3A2F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καβ</w:t>
      </w:r>
      <w:proofErr w:type="spellStart"/>
      <w:r w:rsidRPr="00CC75AB">
        <w:rPr>
          <w:rStyle w:val="ab"/>
          <w:rFonts w:ascii="Times New Roman" w:hAnsi="Times New Roman" w:cs="Times New Roman"/>
        </w:rPr>
        <w:t>άλλ</w:t>
      </w:r>
      <w:proofErr w:type="spellEnd"/>
      <w:r w:rsidRPr="00CC75AB">
        <w:rPr>
          <w:rStyle w:val="ab"/>
          <w:rFonts w:ascii="Times New Roman" w:hAnsi="Times New Roman" w:cs="Times New Roman"/>
        </w:rPr>
        <w:t>ας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ἢ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κα</w:t>
      </w:r>
      <w:proofErr w:type="spellStart"/>
      <w:r w:rsidRPr="00CC75AB">
        <w:rPr>
          <w:rStyle w:val="ab"/>
          <w:rFonts w:ascii="Times New Roman" w:hAnsi="Times New Roman" w:cs="Times New Roman"/>
        </w:rPr>
        <w:t>μήλους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ἀπ</w:t>
      </w:r>
      <w:proofErr w:type="spellStart"/>
      <w:r w:rsidRPr="00CC75AB">
        <w:rPr>
          <w:rStyle w:val="ab"/>
          <w:rFonts w:ascii="Times New Roman" w:hAnsi="Times New Roman" w:cs="Times New Roman"/>
        </w:rPr>
        <w:t>ογράφεσθ</w:t>
      </w:r>
      <w:proofErr w:type="spellEnd"/>
      <w:r w:rsidRPr="00CC75AB">
        <w:rPr>
          <w:rStyle w:val="ab"/>
          <w:rFonts w:ascii="Times New Roman" w:hAnsi="Times New Roman" w:cs="Times New Roman"/>
        </w:rPr>
        <w:t>αι</w:t>
      </w:r>
    </w:p>
    <w:p w14:paraId="50CB60F4" w14:textId="65EC0DB0" w:rsidR="00FF2AEE" w:rsidRPr="00D36E72" w:rsidRDefault="00AA3A2F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π</w:t>
      </w:r>
      <w:proofErr w:type="spellStart"/>
      <w:r w:rsidRPr="00CC75AB">
        <w:rPr>
          <w:rStyle w:val="ab"/>
          <w:rFonts w:ascii="Times New Roman" w:hAnsi="Times New Roman" w:cs="Times New Roman"/>
        </w:rPr>
        <w:t>ρὸς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τὸν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οἰκονόμον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καὶ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τὸν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βα</w:t>
      </w:r>
      <w:proofErr w:type="spellStart"/>
      <w:r w:rsidRPr="00CC75AB">
        <w:rPr>
          <w:rStyle w:val="ab"/>
          <w:rFonts w:ascii="Times New Roman" w:hAnsi="Times New Roman" w:cs="Times New Roman"/>
        </w:rPr>
        <w:t>σιλικὸν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γρ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μμ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τέ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καὶ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τοὺς</w:t>
      </w:r>
      <w:proofErr w:type="spellEnd"/>
    </w:p>
    <w:p w14:paraId="73F51152" w14:textId="4F1C50EC" w:rsidR="00FF2AEE" w:rsidRPr="00D36E72" w:rsidRDefault="00AA3A2F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πα</w:t>
      </w:r>
      <w:proofErr w:type="spellStart"/>
      <w:r w:rsidRPr="00CC75AB">
        <w:rPr>
          <w:rStyle w:val="ab"/>
          <w:rFonts w:ascii="Times New Roman" w:hAnsi="Times New Roman" w:cs="Times New Roman"/>
        </w:rPr>
        <w:t>ρὰ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τοῦ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στρ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τηγοῦ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τετ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γμένους</w:t>
      </w:r>
      <w:proofErr w:type="spellEnd"/>
    </w:p>
    <w:p w14:paraId="5A040FA5" w14:textId="59BF5131" w:rsidR="00FF2AEE" w:rsidRPr="00D36E72" w:rsidRDefault="00AA3A2F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ἐπ</w:t>
      </w:r>
      <w:proofErr w:type="spellStart"/>
      <w:r w:rsidRPr="00CC75AB">
        <w:rPr>
          <w:rStyle w:val="ab"/>
          <w:rFonts w:ascii="Times New Roman" w:hAnsi="Times New Roman" w:cs="Times New Roman"/>
        </w:rPr>
        <w:t>ιστάτ</w:t>
      </w:r>
      <w:proofErr w:type="spellEnd"/>
      <w:r w:rsidRPr="00CC75AB">
        <w:rPr>
          <w:rStyle w:val="ab"/>
          <w:rFonts w:ascii="Times New Roman" w:hAnsi="Times New Roman" w:cs="Times New Roman"/>
        </w:rPr>
        <w:t>ας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κα</w:t>
      </w:r>
      <w:proofErr w:type="spellStart"/>
      <w:r w:rsidRPr="00CC75AB">
        <w:rPr>
          <w:rStyle w:val="ab"/>
          <w:rFonts w:ascii="Times New Roman" w:hAnsi="Times New Roman" w:cs="Times New Roman"/>
        </w:rPr>
        <w:t>τὰ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κώμ</w:t>
      </w:r>
      <w:proofErr w:type="spellEnd"/>
      <w:r w:rsidRPr="00CC75AB">
        <w:rPr>
          <w:rStyle w:val="ab"/>
          <w:rFonts w:ascii="Times New Roman" w:hAnsi="Times New Roman" w:cs="Times New Roman"/>
        </w:rPr>
        <w:t>ας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ἀφ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’ </w:t>
      </w:r>
      <w:proofErr w:type="spellStart"/>
      <w:r w:rsidRPr="00CC75AB">
        <w:rPr>
          <w:rStyle w:val="ab"/>
          <w:rFonts w:ascii="Times New Roman" w:hAnsi="Times New Roman" w:cs="Times New Roman"/>
        </w:rPr>
        <w:t>ἧς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ἂν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ἡμέρ</w:t>
      </w:r>
      <w:proofErr w:type="spellEnd"/>
      <w:r w:rsidRPr="00CC75AB">
        <w:rPr>
          <w:rStyle w:val="ab"/>
          <w:rFonts w:ascii="Times New Roman" w:hAnsi="Times New Roman" w:cs="Times New Roman"/>
        </w:rPr>
        <w:t>ας</w:t>
      </w:r>
    </w:p>
    <w:p w14:paraId="321251F4" w14:textId="17853714" w:rsidR="00FF2AEE" w:rsidRPr="00D36E72" w:rsidRDefault="00AA3A2F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proofErr w:type="spellStart"/>
      <w:r w:rsidRPr="00CC75AB">
        <w:rPr>
          <w:rStyle w:val="ab"/>
          <w:rFonts w:ascii="Times New Roman" w:hAnsi="Times New Roman" w:cs="Times New Roman"/>
        </w:rPr>
        <w:t>τὸ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</w:t>
      </w:r>
      <w:proofErr w:type="spellStart"/>
      <w:r w:rsidRPr="00CC75AB">
        <w:rPr>
          <w:rStyle w:val="ab"/>
          <w:rFonts w:ascii="Times New Roman" w:hAnsi="Times New Roman" w:cs="Times New Roman"/>
        </w:rPr>
        <w:t>ρόστ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γμ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ἐκτεθῆι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ἐν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ἡμέρ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ις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ε</w:t>
      </w:r>
      <w:r w:rsidRPr="00CC75AB">
        <w:rPr>
          <w:rStyle w:val="ab"/>
          <w:rFonts w:ascii="Times New Roman" w:hAnsi="Times New Roman" w:cs="Times New Roman"/>
          <w:lang w:val="nl-NL"/>
        </w:rPr>
        <w:t>,</w:t>
      </w:r>
    </w:p>
    <w:p w14:paraId="54C0D67C" w14:textId="1FCF5470" w:rsidR="00FF2AEE" w:rsidRPr="00D36E72" w:rsidRDefault="00AA3A2F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καὶ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πα</w:t>
      </w:r>
      <w:proofErr w:type="spellStart"/>
      <w:r w:rsidRPr="00CC75AB">
        <w:rPr>
          <w:rStyle w:val="ab"/>
          <w:rFonts w:ascii="Times New Roman" w:hAnsi="Times New Roman" w:cs="Times New Roman"/>
        </w:rPr>
        <w:t>ριστάν</w:t>
      </w:r>
      <w:proofErr w:type="spellEnd"/>
      <w:r w:rsidRPr="00CC75AB">
        <w:rPr>
          <w:rStyle w:val="ab"/>
          <w:rFonts w:ascii="Times New Roman" w:hAnsi="Times New Roman" w:cs="Times New Roman"/>
        </w:rPr>
        <w:t>αι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</w:t>
      </w:r>
      <w:proofErr w:type="spellStart"/>
      <w:r w:rsidRPr="00CC75AB">
        <w:rPr>
          <w:rStyle w:val="ab"/>
          <w:rFonts w:ascii="Times New Roman" w:hAnsi="Times New Roman" w:cs="Times New Roman"/>
        </w:rPr>
        <w:t>ρὸς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τὴν</w:t>
      </w:r>
      <w:proofErr w:type="spellEnd"/>
    </w:p>
    <w:p w14:paraId="3DFEC883" w14:textId="0DCA083E" w:rsidR="00FF2AEE" w:rsidRPr="00D36E72" w:rsidRDefault="00AA3A2F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κατα</w:t>
      </w:r>
      <w:proofErr w:type="spellStart"/>
      <w:r w:rsidRPr="00CC75AB">
        <w:rPr>
          <w:rStyle w:val="ab"/>
          <w:rFonts w:ascii="Times New Roman" w:hAnsi="Times New Roman" w:cs="Times New Roman"/>
        </w:rPr>
        <w:t>κομιδὴν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τῶν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ἀπὸ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τῶν</w:t>
      </w:r>
      <w:proofErr w:type="spellEnd"/>
    </w:p>
    <w:p w14:paraId="6B3D473F" w14:textId="2826EC9B" w:rsidR="00FF2AEE" w:rsidRPr="00D36E72" w:rsidRDefault="00AA3A2F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proofErr w:type="spellStart"/>
      <w:r w:rsidRPr="00CC75AB">
        <w:rPr>
          <w:rStyle w:val="ab"/>
          <w:rFonts w:ascii="Times New Roman" w:hAnsi="Times New Roman" w:cs="Times New Roman"/>
        </w:rPr>
        <w:t>ἁλώνων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καὶ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ἐκ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τῶν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βα</w:t>
      </w:r>
      <w:proofErr w:type="spellStart"/>
      <w:r w:rsidRPr="00CC75AB">
        <w:rPr>
          <w:rStyle w:val="ab"/>
          <w:rFonts w:ascii="Times New Roman" w:hAnsi="Times New Roman" w:cs="Times New Roman"/>
        </w:rPr>
        <w:t>σιλικῶν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θησ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υρῶν</w:t>
      </w:r>
      <w:proofErr w:type="spellEnd"/>
    </w:p>
    <w:p w14:paraId="7D62D9AC" w14:textId="27646553" w:rsidR="00FF2AEE" w:rsidRPr="00D36E72" w:rsidRDefault="00AA3A2F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ἐπὶ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τοὺς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ὅρμους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ἐφ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’ </w:t>
      </w:r>
      <w:proofErr w:type="spellStart"/>
      <w:r w:rsidRPr="00CC75AB">
        <w:rPr>
          <w:rStyle w:val="ab"/>
          <w:rFonts w:ascii="Times New Roman" w:hAnsi="Times New Roman" w:cs="Times New Roman"/>
        </w:rPr>
        <w:t>ἡμέρ</w:t>
      </w:r>
      <w:proofErr w:type="spellEnd"/>
      <w:r w:rsidRPr="00CC75AB">
        <w:rPr>
          <w:rStyle w:val="ab"/>
          <w:rFonts w:ascii="Times New Roman" w:hAnsi="Times New Roman" w:cs="Times New Roman"/>
        </w:rPr>
        <w:t>ας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supraline"/>
          <w:rFonts w:ascii="Times New Roman" w:hAnsi="Times New Roman" w:cs="Times New Roman"/>
        </w:rPr>
        <w:t>ρπ</w:t>
      </w:r>
    </w:p>
    <w:p w14:paraId="2DBF5210" w14:textId="1A88C05D" w:rsidR="00FF2AEE" w:rsidRPr="00D36E72" w:rsidRDefault="00AA3A2F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καὶ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κα</w:t>
      </w:r>
      <w:proofErr w:type="spellStart"/>
      <w:r w:rsidRPr="00CC75AB">
        <w:rPr>
          <w:rStyle w:val="ab"/>
          <w:rFonts w:ascii="Times New Roman" w:hAnsi="Times New Roman" w:cs="Times New Roman"/>
        </w:rPr>
        <w:t>τάγειν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πα</w:t>
      </w:r>
      <w:proofErr w:type="spellStart"/>
      <w:r w:rsidRPr="00CC75AB">
        <w:rPr>
          <w:rStyle w:val="ab"/>
          <w:rFonts w:ascii="Times New Roman" w:hAnsi="Times New Roman" w:cs="Times New Roman"/>
        </w:rPr>
        <w:t>ρὰ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μὲν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τῶν</w:t>
      </w:r>
      <w:proofErr w:type="spellEnd"/>
    </w:p>
    <w:p w14:paraId="0ED90EEC" w14:textId="74CF7F18" w:rsidR="00FF2AEE" w:rsidRPr="00D36E72" w:rsidRDefault="00AA3A2F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π</w:t>
      </w:r>
      <w:proofErr w:type="spellStart"/>
      <w:r w:rsidRPr="00CC75AB">
        <w:rPr>
          <w:rStyle w:val="ab"/>
          <w:rFonts w:ascii="Times New Roman" w:hAnsi="Times New Roman" w:cs="Times New Roman"/>
        </w:rPr>
        <w:t>λεῖον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ἀπ</w:t>
      </w:r>
      <w:proofErr w:type="spellStart"/>
      <w:r w:rsidRPr="00CC75AB">
        <w:rPr>
          <w:rStyle w:val="ab"/>
          <w:rFonts w:ascii="Times New Roman" w:hAnsi="Times New Roman" w:cs="Times New Roman"/>
        </w:rPr>
        <w:t>εχόντων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τό</w:t>
      </w:r>
      <w:proofErr w:type="spellEnd"/>
      <w:r w:rsidRPr="00CC75AB">
        <w:rPr>
          <w:rStyle w:val="ab"/>
          <w:rFonts w:ascii="Times New Roman" w:hAnsi="Times New Roman" w:cs="Times New Roman"/>
        </w:rPr>
        <w:t>π</w:t>
      </w:r>
      <w:proofErr w:type="spellStart"/>
      <w:r w:rsidRPr="00CC75AB">
        <w:rPr>
          <w:rStyle w:val="ab"/>
          <w:rFonts w:ascii="Times New Roman" w:hAnsi="Times New Roman" w:cs="Times New Roman"/>
        </w:rPr>
        <w:t>ων</w:t>
      </w:r>
      <w:proofErr w:type="spellEnd"/>
    </w:p>
    <w:p w14:paraId="0E62F4CC" w14:textId="0C44C337" w:rsidR="00FF2AEE" w:rsidRPr="00D36E72" w:rsidRDefault="00AA3A2F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proofErr w:type="spellStart"/>
      <w:r w:rsidRPr="00CC75AB">
        <w:rPr>
          <w:rStyle w:val="ab"/>
          <w:rFonts w:ascii="Times New Roman" w:hAnsi="Times New Roman" w:cs="Times New Roman"/>
        </w:rPr>
        <w:t>ἕως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ρκ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στ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δίων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ἐφ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’ </w:t>
      </w:r>
      <w:proofErr w:type="spellStart"/>
      <w:r w:rsidRPr="00CC75AB">
        <w:rPr>
          <w:rStyle w:val="ab"/>
          <w:rFonts w:ascii="Times New Roman" w:hAnsi="Times New Roman" w:cs="Times New Roman"/>
        </w:rPr>
        <w:t>ἑκάστου</w:t>
      </w:r>
      <w:proofErr w:type="spellEnd"/>
    </w:p>
    <w:p w14:paraId="6318E4C5" w14:textId="6E99B783" w:rsidR="00FF2AEE" w:rsidRPr="00D36E72" w:rsidRDefault="00AA3A2F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ὑπ</w:t>
      </w:r>
      <w:proofErr w:type="spellStart"/>
      <w:r w:rsidRPr="00CC75AB">
        <w:rPr>
          <w:rStyle w:val="ab"/>
          <w:rFonts w:ascii="Times New Roman" w:hAnsi="Times New Roman" w:cs="Times New Roman"/>
        </w:rPr>
        <w:t>οζυγίου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</w:t>
      </w:r>
      <w:proofErr w:type="spellStart"/>
      <w:r w:rsidRPr="00CC75AB">
        <w:rPr>
          <w:rStyle w:val="ab"/>
          <w:rFonts w:ascii="Times New Roman" w:hAnsi="Times New Roman" w:cs="Times New Roman"/>
        </w:rPr>
        <w:t>υροῦ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ἀρτά</w:t>
      </w:r>
      <w:proofErr w:type="spellEnd"/>
      <w:r w:rsidRPr="00CC75AB">
        <w:rPr>
          <w:rStyle w:val="ab"/>
          <w:rFonts w:ascii="Times New Roman" w:hAnsi="Times New Roman" w:cs="Times New Roman"/>
        </w:rPr>
        <w:t>βας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υπ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, </w:t>
      </w:r>
      <w:proofErr w:type="spellStart"/>
      <w:r w:rsidRPr="00CC75AB">
        <w:rPr>
          <w:rStyle w:val="ab"/>
          <w:rFonts w:ascii="Times New Roman" w:hAnsi="Times New Roman" w:cs="Times New Roman"/>
        </w:rPr>
        <w:t>ἡμιόνου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ψκ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>,</w:t>
      </w:r>
    </w:p>
    <w:p w14:paraId="2378DD2C" w14:textId="1A2211C8" w:rsidR="003A704E" w:rsidRPr="00CC75AB" w:rsidRDefault="00AA3A2F" w:rsidP="00CC75AB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ἵππ</w:t>
      </w:r>
      <w:proofErr w:type="spellStart"/>
      <w:r w:rsidRPr="00CC75AB">
        <w:rPr>
          <w:rStyle w:val="ab"/>
          <w:rFonts w:ascii="Times New Roman" w:hAnsi="Times New Roman" w:cs="Times New Roman"/>
        </w:rPr>
        <w:t>ου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ψκ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, </w:t>
      </w:r>
      <w:r w:rsidRPr="00CC75AB">
        <w:rPr>
          <w:rStyle w:val="ab"/>
          <w:rFonts w:ascii="Times New Roman" w:hAnsi="Times New Roman" w:cs="Times New Roman"/>
        </w:rPr>
        <w:t>κα</w:t>
      </w:r>
      <w:proofErr w:type="spellStart"/>
      <w:r w:rsidRPr="00CC75AB">
        <w:rPr>
          <w:rStyle w:val="ab"/>
          <w:rFonts w:ascii="Times New Roman" w:hAnsi="Times New Roman" w:cs="Times New Roman"/>
        </w:rPr>
        <w:t>μήλου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ϡξ</w:t>
      </w:r>
      <w:proofErr w:type="spellEnd"/>
    </w:p>
    <w:p w14:paraId="64F597B0" w14:textId="2810DC6E" w:rsidR="00AA3A2F" w:rsidRPr="00D36E72" w:rsidRDefault="003A704E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  <w:lang w:val="el-GR"/>
        </w:rPr>
        <w:t>[---]</w:t>
      </w:r>
    </w:p>
    <w:p w14:paraId="42700416" w14:textId="77777777" w:rsidR="00FF2AEE" w:rsidRPr="00CC75AB" w:rsidRDefault="00FF2AEE" w:rsidP="00CC75AB">
      <w:pPr>
        <w:spacing w:line="360" w:lineRule="exact"/>
        <w:jc w:val="both"/>
        <w:rPr>
          <w:rStyle w:val="ab"/>
          <w:rFonts w:ascii="Times New Roman" w:hAnsi="Times New Roman" w:cs="Times New Roman"/>
          <w:u w:val="single"/>
          <w:lang w:val="nl-NL"/>
        </w:rPr>
      </w:pPr>
    </w:p>
    <w:p w14:paraId="169D6302" w14:textId="59D555C2" w:rsidR="003A704E" w:rsidRPr="00D36E72" w:rsidRDefault="00245EC0" w:rsidP="001503AE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  <w:lang w:val="nl-NL"/>
        </w:rPr>
        <w:t>De koning heeft opgedragen</w:t>
      </w:r>
      <w:r w:rsidR="00DE2145" w:rsidRPr="00CC75AB">
        <w:rPr>
          <w:rStyle w:val="ab"/>
          <w:rFonts w:ascii="Times New Roman" w:hAnsi="Times New Roman" w:cs="Times New Roman"/>
          <w:lang w:val="nl-NL"/>
        </w:rPr>
        <w:t xml:space="preserve"> dat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diegenen</w:t>
      </w:r>
      <w:r w:rsidR="00DE2145" w:rsidRPr="00CC75AB">
        <w:rPr>
          <w:rStyle w:val="ab"/>
          <w:rFonts w:ascii="Times New Roman" w:hAnsi="Times New Roman" w:cs="Times New Roman"/>
          <w:lang w:val="nl-NL"/>
        </w:rPr>
        <w:t xml:space="preserve"> die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in de Arsinoites</w:t>
      </w:r>
      <w:r w:rsidR="00DE2145" w:rsidRPr="00CC75AB">
        <w:rPr>
          <w:rStyle w:val="ab"/>
          <w:rFonts w:ascii="Times New Roman" w:hAnsi="Times New Roman" w:cs="Times New Roman"/>
          <w:lang w:val="nl-NL"/>
        </w:rPr>
        <w:t xml:space="preserve"> ezels of muilezels of (rij)paarden of kamelen hebben</w:t>
      </w:r>
      <w:r w:rsidR="00A64FBA" w:rsidRPr="00CC75AB">
        <w:rPr>
          <w:rStyle w:val="ab"/>
          <w:rFonts w:ascii="Times New Roman" w:hAnsi="Times New Roman" w:cs="Times New Roman"/>
          <w:lang w:val="nl-NL"/>
        </w:rPr>
        <w:t>,</w:t>
      </w:r>
      <w:r w:rsidR="00052ECD"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="00763590" w:rsidRPr="00CC75AB">
        <w:rPr>
          <w:rStyle w:val="ab"/>
          <w:rFonts w:ascii="Times New Roman" w:hAnsi="Times New Roman" w:cs="Times New Roman"/>
          <w:lang w:val="nl-NL"/>
        </w:rPr>
        <w:t>zich registreren bij de financiële</w:t>
      </w:r>
      <w:r w:rsidR="00052ECD" w:rsidRPr="00CC75AB">
        <w:rPr>
          <w:rStyle w:val="ab"/>
          <w:rFonts w:ascii="Times New Roman" w:hAnsi="Times New Roman" w:cs="Times New Roman"/>
          <w:lang w:val="nl-NL"/>
        </w:rPr>
        <w:t xml:space="preserve"> verantwoordelijke </w:t>
      </w:r>
      <w:r w:rsidR="00763590" w:rsidRPr="00CC75AB">
        <w:rPr>
          <w:rStyle w:val="ab"/>
          <w:rFonts w:ascii="Times New Roman" w:hAnsi="Times New Roman" w:cs="Times New Roman"/>
          <w:lang w:val="nl-NL"/>
        </w:rPr>
        <w:t>(</w:t>
      </w:r>
      <w:r w:rsidR="00763590" w:rsidRPr="00CC75AB">
        <w:rPr>
          <w:rFonts w:ascii="Times New Roman" w:hAnsi="Times New Roman" w:cs="Times New Roman"/>
        </w:rPr>
        <w:t>οἰκονόμος</w:t>
      </w:r>
      <w:r w:rsidR="00763590" w:rsidRPr="00CC75AB">
        <w:rPr>
          <w:rFonts w:ascii="Times New Roman" w:hAnsi="Times New Roman" w:cs="Times New Roman"/>
          <w:lang w:val="nl-NL"/>
        </w:rPr>
        <w:t>)</w:t>
      </w:r>
      <w:r w:rsidR="00DE2145"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="00763590" w:rsidRPr="00CC75AB">
        <w:rPr>
          <w:rStyle w:val="ab"/>
          <w:rFonts w:ascii="Times New Roman" w:hAnsi="Times New Roman" w:cs="Times New Roman"/>
          <w:lang w:val="nl-NL"/>
        </w:rPr>
        <w:t>en de koninklijke schrijver</w:t>
      </w:r>
      <w:r w:rsidR="00102D2B" w:rsidRPr="00CC75AB">
        <w:rPr>
          <w:rStyle w:val="ab"/>
          <w:rFonts w:ascii="Times New Roman" w:hAnsi="Times New Roman" w:cs="Times New Roman"/>
          <w:lang w:val="nl-NL"/>
        </w:rPr>
        <w:t xml:space="preserve"> en de rentmeesters (</w:t>
      </w:r>
      <w:r w:rsidR="00102D2B" w:rsidRPr="00CC75AB">
        <w:rPr>
          <w:rFonts w:ascii="Times New Roman" w:hAnsi="Times New Roman" w:cs="Times New Roman"/>
        </w:rPr>
        <w:t>ἐπιστάται</w:t>
      </w:r>
      <w:r w:rsidR="00102D2B" w:rsidRPr="00CC75AB">
        <w:rPr>
          <w:rFonts w:ascii="Times New Roman" w:hAnsi="Times New Roman" w:cs="Times New Roman"/>
          <w:lang w:val="nl-BE"/>
        </w:rPr>
        <w:t>)</w:t>
      </w:r>
      <w:r w:rsidR="00102D2B" w:rsidRPr="00CC75AB">
        <w:rPr>
          <w:rStyle w:val="ab"/>
          <w:rFonts w:ascii="Times New Roman" w:hAnsi="Times New Roman" w:cs="Times New Roman"/>
          <w:lang w:val="nl-NL"/>
        </w:rPr>
        <w:t xml:space="preserve"> die door de provinciegouverneur (</w:t>
      </w:r>
      <w:r w:rsidR="00102D2B" w:rsidRPr="00CC75AB">
        <w:rPr>
          <w:rFonts w:ascii="Times New Roman" w:hAnsi="Times New Roman" w:cs="Times New Roman"/>
        </w:rPr>
        <w:t>στρατηγός</w:t>
      </w:r>
      <w:r w:rsidR="00102D2B" w:rsidRPr="00CC75AB">
        <w:rPr>
          <w:rFonts w:ascii="Times New Roman" w:hAnsi="Times New Roman" w:cs="Times New Roman"/>
          <w:lang w:val="nl-NL"/>
        </w:rPr>
        <w:t>)</w:t>
      </w:r>
      <w:r w:rsidR="00763590"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="00102D2B" w:rsidRPr="00CC75AB">
        <w:rPr>
          <w:rStyle w:val="ab"/>
          <w:rFonts w:ascii="Times New Roman" w:hAnsi="Times New Roman" w:cs="Times New Roman"/>
          <w:lang w:val="nl-NL"/>
        </w:rPr>
        <w:t>zijn aangesteld</w:t>
      </w:r>
      <w:r w:rsidR="00A64FBA" w:rsidRPr="00CC75AB">
        <w:rPr>
          <w:rStyle w:val="ab"/>
          <w:rFonts w:ascii="Times New Roman" w:hAnsi="Times New Roman" w:cs="Times New Roman"/>
          <w:lang w:val="nl-NL"/>
        </w:rPr>
        <w:t>,</w:t>
      </w:r>
      <w:r w:rsidR="00102D2B" w:rsidRPr="00CC75AB">
        <w:rPr>
          <w:rStyle w:val="ab"/>
          <w:rFonts w:ascii="Times New Roman" w:hAnsi="Times New Roman" w:cs="Times New Roman"/>
          <w:lang w:val="nl-NL"/>
        </w:rPr>
        <w:t xml:space="preserve"> in elk dorp binnen vijf dagen vanaf de dag dat de koninklijke verordening is uitgevaardigd</w:t>
      </w:r>
      <w:r w:rsidR="00016FD8" w:rsidRPr="00CC75AB">
        <w:rPr>
          <w:rStyle w:val="ab"/>
          <w:rFonts w:ascii="Times New Roman" w:hAnsi="Times New Roman" w:cs="Times New Roman"/>
          <w:lang w:val="nl-NL"/>
        </w:rPr>
        <w:t>, en dat zij hen afstaan</w:t>
      </w:r>
      <w:r w:rsidR="00794182" w:rsidRPr="00CC75AB">
        <w:rPr>
          <w:rStyle w:val="ab"/>
          <w:rFonts w:ascii="Times New Roman" w:hAnsi="Times New Roman" w:cs="Times New Roman"/>
          <w:lang w:val="nl-NL"/>
        </w:rPr>
        <w:t xml:space="preserve"> om</w:t>
      </w:r>
      <w:r w:rsidR="00AA7A9C" w:rsidRPr="00CC75AB">
        <w:rPr>
          <w:rStyle w:val="ab"/>
          <w:rFonts w:ascii="Times New Roman" w:hAnsi="Times New Roman" w:cs="Times New Roman"/>
          <w:lang w:val="nl-NL"/>
        </w:rPr>
        <w:t xml:space="preserve"> taksen naar beneden te brengen van de dorsvloeren en vanuit de koninklijke graanschuren naar de havens gedurende 180 dagen en om naar beneden te brengen </w:t>
      </w:r>
      <w:r w:rsidR="00191EF4" w:rsidRPr="00CC75AB">
        <w:rPr>
          <w:rStyle w:val="ab"/>
          <w:rFonts w:ascii="Times New Roman" w:hAnsi="Times New Roman" w:cs="Times New Roman"/>
          <w:lang w:val="nl-NL"/>
        </w:rPr>
        <w:t>van de meest afgelegen plaatsen tot 120 stadia op elke ezel 480 artaben tarwe, (op elke) muilezel 720 (artaben tarwe), (op elk) paard 720 (artaben</w:t>
      </w:r>
      <w:r w:rsidR="00CE701C"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="00191EF4" w:rsidRPr="00CC75AB">
        <w:rPr>
          <w:rStyle w:val="ab"/>
          <w:rFonts w:ascii="Times New Roman" w:hAnsi="Times New Roman" w:cs="Times New Roman"/>
          <w:lang w:val="nl-NL"/>
        </w:rPr>
        <w:t>tarwe</w:t>
      </w:r>
      <w:r w:rsidR="00CE701C" w:rsidRPr="00CC75AB">
        <w:rPr>
          <w:rStyle w:val="ab"/>
          <w:rFonts w:ascii="Times New Roman" w:hAnsi="Times New Roman" w:cs="Times New Roman"/>
          <w:lang w:val="nl-NL"/>
        </w:rPr>
        <w:t>)</w:t>
      </w:r>
      <w:r w:rsidR="00191EF4" w:rsidRPr="00CC75AB">
        <w:rPr>
          <w:rStyle w:val="ab"/>
          <w:rFonts w:ascii="Times New Roman" w:hAnsi="Times New Roman" w:cs="Times New Roman"/>
          <w:lang w:val="nl-NL"/>
        </w:rPr>
        <w:t>, (op elke) kameel 960 (</w:t>
      </w:r>
      <w:proofErr w:type="spellStart"/>
      <w:r w:rsidR="00191EF4" w:rsidRPr="00CC75AB">
        <w:rPr>
          <w:rStyle w:val="ab"/>
          <w:rFonts w:ascii="Times New Roman" w:hAnsi="Times New Roman" w:cs="Times New Roman"/>
          <w:lang w:val="nl-NL"/>
        </w:rPr>
        <w:t>artaben</w:t>
      </w:r>
      <w:proofErr w:type="spellEnd"/>
      <w:r w:rsidR="00CE701C"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="00191EF4" w:rsidRPr="00CC75AB">
        <w:rPr>
          <w:rStyle w:val="ab"/>
          <w:rFonts w:ascii="Times New Roman" w:hAnsi="Times New Roman" w:cs="Times New Roman"/>
          <w:lang w:val="nl-NL"/>
        </w:rPr>
        <w:t>tarwe)…</w:t>
      </w:r>
    </w:p>
    <w:p w14:paraId="1506CFA1" w14:textId="0E0CA2B3" w:rsidR="00FF2AEE" w:rsidRPr="00D36E72" w:rsidRDefault="00FF2AEE">
      <w:pPr>
        <w:rPr>
          <w:rStyle w:val="ab"/>
          <w:rFonts w:ascii="Times New Roman" w:hAnsi="Times New Roman" w:cs="Times New Roman"/>
          <w:lang w:val="nl-NL"/>
        </w:rPr>
      </w:pPr>
      <w:r w:rsidRPr="00D36E72">
        <w:rPr>
          <w:rStyle w:val="ab"/>
          <w:rFonts w:ascii="Times New Roman" w:hAnsi="Times New Roman" w:cs="Times New Roman"/>
          <w:lang w:val="nl-NL"/>
        </w:rPr>
        <w:br w:type="page"/>
      </w:r>
    </w:p>
    <w:p w14:paraId="4440E086" w14:textId="6847D22F" w:rsidR="00191EF4" w:rsidRPr="00CC75AB" w:rsidRDefault="00191EF4" w:rsidP="001503AE">
      <w:pPr>
        <w:spacing w:line="360" w:lineRule="exact"/>
        <w:jc w:val="both"/>
        <w:rPr>
          <w:rFonts w:ascii="Times New Roman" w:hAnsi="Times New Roman" w:cs="Times New Roman"/>
          <w:b/>
          <w:bCs/>
          <w:lang w:val="nl-NL"/>
        </w:rPr>
      </w:pPr>
      <w:r w:rsidRPr="00CC75AB">
        <w:rPr>
          <w:rFonts w:ascii="Times New Roman" w:hAnsi="Times New Roman" w:cs="Times New Roman"/>
          <w:b/>
          <w:bCs/>
          <w:i/>
          <w:iCs/>
          <w:u w:val="single"/>
          <w:lang w:val="nl-NL"/>
        </w:rPr>
        <w:lastRenderedPageBreak/>
        <w:t xml:space="preserve">BGU </w:t>
      </w:r>
      <w:r w:rsidRPr="00CC75AB">
        <w:rPr>
          <w:rFonts w:ascii="Times New Roman" w:hAnsi="Times New Roman" w:cs="Times New Roman"/>
          <w:b/>
          <w:bCs/>
          <w:u w:val="single"/>
          <w:lang w:val="nl-NL"/>
        </w:rPr>
        <w:t xml:space="preserve">6 1223, r. </w:t>
      </w:r>
      <w:r w:rsidR="003A704E" w:rsidRPr="00CC75AB">
        <w:rPr>
          <w:rFonts w:ascii="Times New Roman" w:hAnsi="Times New Roman" w:cs="Times New Roman"/>
          <w:b/>
          <w:bCs/>
          <w:u w:val="single"/>
          <w:lang w:val="nl-NL"/>
        </w:rPr>
        <w:t>4</w:t>
      </w:r>
      <w:r w:rsidRPr="00CC75AB">
        <w:rPr>
          <w:rFonts w:ascii="Times New Roman" w:hAnsi="Times New Roman" w:cs="Times New Roman"/>
          <w:b/>
          <w:bCs/>
          <w:u w:val="single"/>
          <w:lang w:val="nl-NL"/>
        </w:rPr>
        <w:t>-16</w:t>
      </w:r>
    </w:p>
    <w:p w14:paraId="6ADB2627" w14:textId="77777777" w:rsidR="00FF2AEE" w:rsidRPr="00D36E72" w:rsidRDefault="00FF2AEE" w:rsidP="00CC75AB">
      <w:pPr>
        <w:spacing w:line="360" w:lineRule="exact"/>
        <w:jc w:val="both"/>
        <w:rPr>
          <w:rFonts w:ascii="Times New Roman" w:hAnsi="Times New Roman" w:cs="Times New Roman"/>
          <w:u w:val="single"/>
          <w:lang w:val="nl-NL"/>
        </w:rPr>
      </w:pPr>
    </w:p>
    <w:p w14:paraId="46E7C36C" w14:textId="541EE35C" w:rsidR="00191EF4" w:rsidRPr="00D36E72" w:rsidRDefault="005B31BC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  <w:lang w:val="nl-NL"/>
        </w:rPr>
        <w:t xml:space="preserve">Contract, </w:t>
      </w:r>
      <w:r w:rsidR="00FF2AEE" w:rsidRPr="00D36E72">
        <w:rPr>
          <w:rFonts w:ascii="Times New Roman" w:hAnsi="Times New Roman" w:cs="Times New Roman"/>
          <w:lang w:val="nl-NL"/>
        </w:rPr>
        <w:t>2</w:t>
      </w:r>
      <w:r w:rsidRPr="00CC75AB">
        <w:rPr>
          <w:rFonts w:ascii="Times New Roman" w:hAnsi="Times New Roman" w:cs="Times New Roman"/>
          <w:vertAlign w:val="superscript"/>
          <w:lang w:val="nl-NL"/>
        </w:rPr>
        <w:t>de</w:t>
      </w:r>
      <w:r w:rsidRPr="00CC75AB">
        <w:rPr>
          <w:rFonts w:ascii="Times New Roman" w:hAnsi="Times New Roman" w:cs="Times New Roman"/>
          <w:lang w:val="nl-NL"/>
        </w:rPr>
        <w:t>-</w:t>
      </w:r>
      <w:r w:rsidR="00FF2AEE" w:rsidRPr="00D36E72">
        <w:rPr>
          <w:rFonts w:ascii="Times New Roman" w:hAnsi="Times New Roman" w:cs="Times New Roman"/>
          <w:lang w:val="nl-NL"/>
        </w:rPr>
        <w:t>1</w:t>
      </w:r>
      <w:r w:rsidRPr="00CC75AB">
        <w:rPr>
          <w:rFonts w:ascii="Times New Roman" w:hAnsi="Times New Roman" w:cs="Times New Roman"/>
          <w:vertAlign w:val="superscript"/>
          <w:lang w:val="nl-NL"/>
        </w:rPr>
        <w:t>ste</w:t>
      </w:r>
      <w:r w:rsidR="00FF2AEE" w:rsidRPr="00D36E72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  <w:lang w:val="nl-NL"/>
        </w:rPr>
        <w:t>eeuw v.C.</w:t>
      </w:r>
    </w:p>
    <w:p w14:paraId="7B428391" w14:textId="77777777" w:rsidR="00FF2AEE" w:rsidRPr="00CC75AB" w:rsidRDefault="00FF2AEE" w:rsidP="00CC75AB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</w:p>
    <w:p w14:paraId="02768936" w14:textId="400533E3" w:rsidR="00FF2AEE" w:rsidRPr="00CC75AB" w:rsidRDefault="003A704E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  <w:lang w:val="el-GR"/>
        </w:rPr>
        <w:t>[---]</w:t>
      </w:r>
    </w:p>
    <w:p w14:paraId="4881BAF7" w14:textId="22A461C9" w:rsidR="00D36E72" w:rsidRPr="00CC75AB" w:rsidRDefault="003A704E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</w:rPr>
        <w:t>π</w:t>
      </w:r>
      <w:proofErr w:type="spellStart"/>
      <w:r w:rsidRPr="00CC75AB">
        <w:rPr>
          <w:rFonts w:ascii="Times New Roman" w:hAnsi="Times New Roman" w:cs="Times New Roman"/>
        </w:rPr>
        <w:t>ρο</w:t>
      </w:r>
      <w:proofErr w:type="spellEnd"/>
      <w:r w:rsidRPr="00CC75AB">
        <w:rPr>
          <w:rFonts w:ascii="Times New Roman" w:hAnsi="Times New Roman" w:cs="Times New Roman"/>
        </w:rPr>
        <w:t>β</w:t>
      </w:r>
      <w:proofErr w:type="spellStart"/>
      <w:r w:rsidRPr="00CC75AB">
        <w:rPr>
          <w:rFonts w:ascii="Times New Roman" w:hAnsi="Times New Roman" w:cs="Times New Roman"/>
        </w:rPr>
        <w:t>άτων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καὶ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τῶν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συνκυρόντων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ἀρ</w:t>
      </w:r>
      <w:proofErr w:type="spellEnd"/>
      <w:r w:rsidRPr="00CC75AB">
        <w:rPr>
          <w:rFonts w:ascii="Times New Roman" w:hAnsi="Times New Roman" w:cs="Times New Roman"/>
          <w:lang w:val="nl-NL"/>
        </w:rPr>
        <w:t>̣</w:t>
      </w:r>
      <w:proofErr w:type="spellStart"/>
      <w:r w:rsidRPr="00CC75AB">
        <w:rPr>
          <w:rFonts w:ascii="Times New Roman" w:hAnsi="Times New Roman" w:cs="Times New Roman"/>
        </w:rPr>
        <w:t>νῶν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τοῦ</w:t>
      </w:r>
      <w:proofErr w:type="spellEnd"/>
    </w:p>
    <w:p w14:paraId="783B073D" w14:textId="17481917" w:rsidR="00D36E72" w:rsidRPr="00CC75AB" w:rsidRDefault="003A704E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proofErr w:type="spellStart"/>
      <w:r w:rsidRPr="00CC75AB">
        <w:rPr>
          <w:rFonts w:ascii="Times New Roman" w:hAnsi="Times New Roman" w:cs="Times New Roman"/>
        </w:rPr>
        <w:t>Μεμφίτου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τοῦ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α</w:t>
      </w:r>
      <w:proofErr w:type="spellStart"/>
      <w:r w:rsidRPr="00CC75AB">
        <w:rPr>
          <w:rFonts w:ascii="Times New Roman" w:hAnsi="Times New Roman" w:cs="Times New Roman"/>
        </w:rPr>
        <w:t>ὐτοῦ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ἔτους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καταγα</w:t>
      </w:r>
      <w:proofErr w:type="spellStart"/>
      <w:r w:rsidRPr="00CC75AB">
        <w:rPr>
          <w:rFonts w:ascii="Times New Roman" w:hAnsi="Times New Roman" w:cs="Times New Roman"/>
        </w:rPr>
        <w:t>γεῖν</w:t>
      </w:r>
      <w:proofErr w:type="spellEnd"/>
    </w:p>
    <w:p w14:paraId="3B850B67" w14:textId="43F73C41" w:rsidR="00D36E72" w:rsidRPr="00CC75AB" w:rsidRDefault="003A704E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proofErr w:type="spellStart"/>
      <w:r w:rsidRPr="00CC75AB">
        <w:rPr>
          <w:rFonts w:ascii="Times New Roman" w:hAnsi="Times New Roman" w:cs="Times New Roman"/>
        </w:rPr>
        <w:t>τὰ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ὑπ</w:t>
      </w:r>
      <w:proofErr w:type="spellStart"/>
      <w:r w:rsidRPr="00CC75AB">
        <w:rPr>
          <w:rFonts w:ascii="Times New Roman" w:hAnsi="Times New Roman" w:cs="Times New Roman"/>
        </w:rPr>
        <w:t>άρχοντ</w:t>
      </w:r>
      <w:proofErr w:type="spellEnd"/>
      <w:r w:rsidRPr="00CC75AB">
        <w:rPr>
          <w:rFonts w:ascii="Times New Roman" w:hAnsi="Times New Roman" w:cs="Times New Roman"/>
        </w:rPr>
        <w:t>α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α</w:t>
      </w:r>
      <w:proofErr w:type="spellStart"/>
      <w:r w:rsidRPr="00CC75AB">
        <w:rPr>
          <w:rFonts w:ascii="Times New Roman" w:hAnsi="Times New Roman" w:cs="Times New Roman"/>
        </w:rPr>
        <w:t>ὐτῷ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ἐν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Τῆνι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ὑπ</w:t>
      </w:r>
      <w:proofErr w:type="spellStart"/>
      <w:r w:rsidRPr="00CC75AB">
        <w:rPr>
          <w:rFonts w:ascii="Times New Roman" w:hAnsi="Times New Roman" w:cs="Times New Roman"/>
        </w:rPr>
        <w:t>οτελῆ</w:t>
      </w:r>
      <w:proofErr w:type="spellEnd"/>
    </w:p>
    <w:p w14:paraId="3926D8B8" w14:textId="7ECF6C97" w:rsidR="00D36E72" w:rsidRPr="00CC75AB" w:rsidRDefault="003A704E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</w:rPr>
        <w:t>π</w:t>
      </w:r>
      <w:proofErr w:type="spellStart"/>
      <w:r w:rsidRPr="00CC75AB">
        <w:rPr>
          <w:rFonts w:ascii="Times New Roman" w:hAnsi="Times New Roman" w:cs="Times New Roman"/>
        </w:rPr>
        <w:t>ρό</w:t>
      </w:r>
      <w:proofErr w:type="spellEnd"/>
      <w:r w:rsidRPr="00CC75AB">
        <w:rPr>
          <w:rFonts w:ascii="Times New Roman" w:hAnsi="Times New Roman" w:cs="Times New Roman"/>
        </w:rPr>
        <w:t>βατα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ἓξ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καὶ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τοὺς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ἀκολούθους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ἄρν</w:t>
      </w:r>
      <w:proofErr w:type="spellEnd"/>
      <w:r w:rsidRPr="00CC75AB">
        <w:rPr>
          <w:rFonts w:ascii="Times New Roman" w:hAnsi="Times New Roman" w:cs="Times New Roman"/>
        </w:rPr>
        <w:t>ας</w:t>
      </w:r>
      <w:r w:rsidR="00165EBF" w:rsidRPr="00CC75AB">
        <w:rPr>
          <w:rFonts w:ascii="Times New Roman" w:hAnsi="Times New Roman" w:cs="Times New Roman"/>
          <w:lang w:val="nl-NL"/>
        </w:rPr>
        <w:t xml:space="preserve"> </w:t>
      </w:r>
      <w:r w:rsidR="00165EBF" w:rsidRPr="00CC75AB">
        <w:rPr>
          <w:rFonts w:ascii="Times New Roman" w:hAnsi="Times New Roman" w:cs="Times New Roman"/>
          <w:lang w:val="el-GR"/>
        </w:rPr>
        <w:t>[---]</w:t>
      </w:r>
    </w:p>
    <w:p w14:paraId="6305D372" w14:textId="7685DB08" w:rsidR="00D36E72" w:rsidRPr="00CC75AB" w:rsidRDefault="003A704E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</w:rPr>
        <w:t>καὶ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ἐπ</w:t>
      </w:r>
      <w:proofErr w:type="spellStart"/>
      <w:r w:rsidRPr="00CC75AB">
        <w:rPr>
          <w:rFonts w:ascii="Times New Roman" w:hAnsi="Times New Roman" w:cs="Times New Roman"/>
        </w:rPr>
        <w:t>ικεχώρητ</w:t>
      </w:r>
      <w:proofErr w:type="spellEnd"/>
      <w:r w:rsidRPr="00CC75AB">
        <w:rPr>
          <w:rFonts w:ascii="Times New Roman" w:hAnsi="Times New Roman" w:cs="Times New Roman"/>
        </w:rPr>
        <w:t>αι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ἔτι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π</w:t>
      </w:r>
      <w:proofErr w:type="spellStart"/>
      <w:r w:rsidRPr="00CC75AB">
        <w:rPr>
          <w:rFonts w:ascii="Times New Roman" w:hAnsi="Times New Roman" w:cs="Times New Roman"/>
        </w:rPr>
        <w:t>ρότερον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μετάγειν</w:t>
      </w:r>
      <w:proofErr w:type="spellEnd"/>
    </w:p>
    <w:p w14:paraId="5F85A00B" w14:textId="0830BD9E" w:rsidR="00D36E72" w:rsidRPr="00CC75AB" w:rsidRDefault="003A704E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</w:rPr>
        <w:t>ἐπὶ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νομὰς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καὶ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εἰς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ἄλλ</w:t>
      </w:r>
      <w:proofErr w:type="spellEnd"/>
      <w:r w:rsidRPr="00CC75AB">
        <w:rPr>
          <w:rFonts w:ascii="Times New Roman" w:hAnsi="Times New Roman" w:cs="Times New Roman"/>
        </w:rPr>
        <w:t>ας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κώμ</w:t>
      </w:r>
      <w:proofErr w:type="spellEnd"/>
      <w:r w:rsidRPr="00CC75AB">
        <w:rPr>
          <w:rFonts w:ascii="Times New Roman" w:hAnsi="Times New Roman" w:cs="Times New Roman"/>
        </w:rPr>
        <w:t>ας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διὰ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τοῦ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α</w:t>
      </w:r>
      <w:proofErr w:type="spellStart"/>
      <w:r w:rsidRPr="00CC75AB">
        <w:rPr>
          <w:rFonts w:ascii="Times New Roman" w:hAnsi="Times New Roman" w:cs="Times New Roman"/>
        </w:rPr>
        <w:t>ὐτοῦ</w:t>
      </w:r>
      <w:proofErr w:type="spellEnd"/>
    </w:p>
    <w:p w14:paraId="42FDAB35" w14:textId="50E705AD" w:rsidR="00D36E72" w:rsidRPr="00CC75AB" w:rsidRDefault="003A704E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proofErr w:type="spellStart"/>
      <w:r w:rsidRPr="00CC75AB">
        <w:rPr>
          <w:rFonts w:ascii="Times New Roman" w:hAnsi="Times New Roman" w:cs="Times New Roman"/>
        </w:rPr>
        <w:t>νομοῦ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ἀπὸ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Μή</w:t>
      </w:r>
      <w:proofErr w:type="spellEnd"/>
      <w:r w:rsidRPr="00CC75AB">
        <w:rPr>
          <w:rFonts w:ascii="Times New Roman" w:hAnsi="Times New Roman" w:cs="Times New Roman"/>
        </w:rPr>
        <w:t>ας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ἕως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τοῦ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μεγάλου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χώμ</w:t>
      </w:r>
      <w:proofErr w:type="spellEnd"/>
      <w:r w:rsidRPr="00CC75AB">
        <w:rPr>
          <w:rFonts w:ascii="Times New Roman" w:hAnsi="Times New Roman" w:cs="Times New Roman"/>
        </w:rPr>
        <w:t>α</w:t>
      </w:r>
      <w:proofErr w:type="spellStart"/>
      <w:r w:rsidRPr="00CC75AB">
        <w:rPr>
          <w:rFonts w:ascii="Times New Roman" w:hAnsi="Times New Roman" w:cs="Times New Roman"/>
        </w:rPr>
        <w:t>τος</w:t>
      </w:r>
      <w:proofErr w:type="spellEnd"/>
    </w:p>
    <w:p w14:paraId="2FE8422F" w14:textId="49D1AF4A" w:rsidR="00D36E72" w:rsidRPr="00CC75AB" w:rsidRDefault="003A704E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</w:rPr>
        <w:t>καὶ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π</w:t>
      </w:r>
      <w:proofErr w:type="spellStart"/>
      <w:r w:rsidRPr="00CC75AB">
        <w:rPr>
          <w:rFonts w:ascii="Times New Roman" w:hAnsi="Times New Roman" w:cs="Times New Roman"/>
        </w:rPr>
        <w:t>οτίζιν</w:t>
      </w:r>
      <w:proofErr w:type="spellEnd"/>
      <w:r w:rsidR="00BA6F2D"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καὶ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κοιτάζιν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καὶ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ἐπ</w:t>
      </w:r>
      <w:proofErr w:type="spellStart"/>
      <w:r w:rsidRPr="00CC75AB">
        <w:rPr>
          <w:rFonts w:ascii="Times New Roman" w:hAnsi="Times New Roman" w:cs="Times New Roman"/>
        </w:rPr>
        <w:t>ιμισγειν</w:t>
      </w:r>
      <w:proofErr w:type="spellEnd"/>
    </w:p>
    <w:p w14:paraId="3B203852" w14:textId="0C3E83E0" w:rsidR="00D36E72" w:rsidRPr="00CC75AB" w:rsidRDefault="003A704E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proofErr w:type="spellStart"/>
      <w:r w:rsidRPr="00CC75AB">
        <w:rPr>
          <w:rFonts w:ascii="Times New Roman" w:hAnsi="Times New Roman" w:cs="Times New Roman"/>
        </w:rPr>
        <w:t>οἷς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ἐὰν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α</w:t>
      </w:r>
      <w:proofErr w:type="spellStart"/>
      <w:r w:rsidRPr="00CC75AB">
        <w:rPr>
          <w:rFonts w:ascii="Times New Roman" w:hAnsi="Times New Roman" w:cs="Times New Roman"/>
        </w:rPr>
        <w:t>ἱρῆτ</w:t>
      </w:r>
      <w:proofErr w:type="spellEnd"/>
      <w:r w:rsidRPr="00CC75AB">
        <w:rPr>
          <w:rFonts w:ascii="Times New Roman" w:hAnsi="Times New Roman" w:cs="Times New Roman"/>
        </w:rPr>
        <w:t>αι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ἕως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Μεσορὴ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ἐπα</w:t>
      </w:r>
      <w:proofErr w:type="spellStart"/>
      <w:r w:rsidRPr="00CC75AB">
        <w:rPr>
          <w:rFonts w:ascii="Times New Roman" w:hAnsi="Times New Roman" w:cs="Times New Roman"/>
        </w:rPr>
        <w:t>γομένωνε</w:t>
      </w:r>
      <w:proofErr w:type="spellEnd"/>
      <w:r w:rsidR="00B25C95" w:rsidRPr="00CC75AB">
        <w:rPr>
          <w:rFonts w:ascii="Times New Roman" w:hAnsi="Times New Roman" w:cs="Times New Roman"/>
          <w:lang w:val="nl-NL"/>
        </w:rPr>
        <w:t>.</w:t>
      </w:r>
    </w:p>
    <w:p w14:paraId="10E00038" w14:textId="5555E19F" w:rsidR="00D36E72" w:rsidRPr="00CC75AB" w:rsidRDefault="003A704E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proofErr w:type="spellStart"/>
      <w:r w:rsidRPr="00CC75AB">
        <w:rPr>
          <w:rFonts w:ascii="Times New Roman" w:hAnsi="Times New Roman" w:cs="Times New Roman"/>
        </w:rPr>
        <w:t>Ἀλέξ</w:t>
      </w:r>
      <w:proofErr w:type="spellEnd"/>
      <w:r w:rsidRPr="00CC75AB">
        <w:rPr>
          <w:rFonts w:ascii="Times New Roman" w:hAnsi="Times New Roman" w:cs="Times New Roman"/>
        </w:rPr>
        <w:t>α</w:t>
      </w:r>
      <w:proofErr w:type="spellStart"/>
      <w:r w:rsidRPr="00CC75AB">
        <w:rPr>
          <w:rFonts w:ascii="Times New Roman" w:hAnsi="Times New Roman" w:cs="Times New Roman"/>
        </w:rPr>
        <w:t>νδρος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</w:rPr>
        <w:t>ἐπ</w:t>
      </w:r>
      <w:proofErr w:type="spellStart"/>
      <w:r w:rsidRPr="00CC75AB">
        <w:rPr>
          <w:rFonts w:ascii="Times New Roman" w:hAnsi="Times New Roman" w:cs="Times New Roman"/>
        </w:rPr>
        <w:t>ηκολούθηκ</w:t>
      </w:r>
      <w:proofErr w:type="spellEnd"/>
      <w:r w:rsidRPr="00CC75AB">
        <w:rPr>
          <w:rFonts w:ascii="Times New Roman" w:hAnsi="Times New Roman" w:cs="Times New Roman"/>
        </w:rPr>
        <w:t>α</w:t>
      </w:r>
    </w:p>
    <w:p w14:paraId="4033A72D" w14:textId="5ABD61E8" w:rsidR="00D36E72" w:rsidRPr="00CC75AB" w:rsidRDefault="002851CB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  <w:i/>
          <w:iCs/>
          <w:lang w:val="nl-NL"/>
        </w:rPr>
        <w:t>(</w:t>
      </w:r>
      <w:proofErr w:type="gramStart"/>
      <w:r w:rsidRPr="00CC75AB">
        <w:rPr>
          <w:rFonts w:ascii="Times New Roman" w:hAnsi="Times New Roman" w:cs="Times New Roman"/>
          <w:i/>
          <w:iCs/>
          <w:lang w:val="nl-NL"/>
        </w:rPr>
        <w:t>hand</w:t>
      </w:r>
      <w:proofErr w:type="gramEnd"/>
      <w:r w:rsidRPr="00CC75AB">
        <w:rPr>
          <w:rFonts w:ascii="Times New Roman" w:hAnsi="Times New Roman" w:cs="Times New Roman"/>
          <w:i/>
          <w:iCs/>
          <w:lang w:val="nl-NL"/>
        </w:rPr>
        <w:t xml:space="preserve"> 2) </w:t>
      </w:r>
      <w:r w:rsidR="003A704E" w:rsidRPr="00CC75AB">
        <w:rPr>
          <w:rFonts w:ascii="Times New Roman" w:hAnsi="Times New Roman" w:cs="Times New Roman"/>
        </w:rPr>
        <w:t>Βα</w:t>
      </w:r>
      <w:proofErr w:type="spellStart"/>
      <w:r w:rsidR="003A704E" w:rsidRPr="00CC75AB">
        <w:rPr>
          <w:rFonts w:ascii="Times New Roman" w:hAnsi="Times New Roman" w:cs="Times New Roman"/>
        </w:rPr>
        <w:t>στάκιλος</w:t>
      </w:r>
      <w:proofErr w:type="spellEnd"/>
      <w:r w:rsidR="003A704E" w:rsidRPr="00CC75AB">
        <w:rPr>
          <w:rFonts w:ascii="Times New Roman" w:hAnsi="Times New Roman" w:cs="Times New Roman"/>
          <w:lang w:val="nl-NL"/>
        </w:rPr>
        <w:t xml:space="preserve"> </w:t>
      </w:r>
      <w:r w:rsidR="003A704E" w:rsidRPr="00CC75AB">
        <w:rPr>
          <w:rFonts w:ascii="Times New Roman" w:hAnsi="Times New Roman" w:cs="Times New Roman"/>
        </w:rPr>
        <w:t>ἐπ</w:t>
      </w:r>
      <w:proofErr w:type="spellStart"/>
      <w:r w:rsidR="003A704E" w:rsidRPr="00CC75AB">
        <w:rPr>
          <w:rFonts w:ascii="Times New Roman" w:hAnsi="Times New Roman" w:cs="Times New Roman"/>
        </w:rPr>
        <w:t>ηκολούθηκ</w:t>
      </w:r>
      <w:proofErr w:type="spellEnd"/>
      <w:r w:rsidR="003A704E" w:rsidRPr="00CC75AB">
        <w:rPr>
          <w:rFonts w:ascii="Times New Roman" w:hAnsi="Times New Roman" w:cs="Times New Roman"/>
        </w:rPr>
        <w:t>α</w:t>
      </w:r>
    </w:p>
    <w:p w14:paraId="6C53D3A1" w14:textId="67E46641" w:rsidR="00A74417" w:rsidRPr="00CC75AB" w:rsidRDefault="002851CB" w:rsidP="00CC75AB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r w:rsidRPr="00CC75AB">
        <w:rPr>
          <w:rFonts w:ascii="Times New Roman" w:hAnsi="Times New Roman" w:cs="Times New Roman"/>
          <w:i/>
          <w:iCs/>
          <w:lang w:val="nl-NL"/>
        </w:rPr>
        <w:t>(</w:t>
      </w:r>
      <w:proofErr w:type="gramStart"/>
      <w:r w:rsidRPr="00CC75AB">
        <w:rPr>
          <w:rFonts w:ascii="Times New Roman" w:hAnsi="Times New Roman" w:cs="Times New Roman"/>
          <w:i/>
          <w:iCs/>
          <w:lang w:val="nl-NL"/>
        </w:rPr>
        <w:t>hand</w:t>
      </w:r>
      <w:proofErr w:type="gramEnd"/>
      <w:r w:rsidRPr="00CC75AB">
        <w:rPr>
          <w:rFonts w:ascii="Times New Roman" w:hAnsi="Times New Roman" w:cs="Times New Roman"/>
          <w:i/>
          <w:iCs/>
          <w:lang w:val="nl-NL"/>
        </w:rPr>
        <w:t xml:space="preserve"> 3) </w:t>
      </w:r>
      <w:proofErr w:type="spellStart"/>
      <w:r w:rsidR="003A704E" w:rsidRPr="00CC75AB">
        <w:rPr>
          <w:rFonts w:ascii="Times New Roman" w:hAnsi="Times New Roman" w:cs="Times New Roman"/>
        </w:rPr>
        <w:t>Πολέμ</w:t>
      </w:r>
      <w:proofErr w:type="spellEnd"/>
      <w:r w:rsidR="003A704E" w:rsidRPr="00CC75AB">
        <w:rPr>
          <w:rFonts w:ascii="Times New Roman" w:hAnsi="Times New Roman" w:cs="Times New Roman"/>
        </w:rPr>
        <w:t>α</w:t>
      </w:r>
      <w:proofErr w:type="spellStart"/>
      <w:r w:rsidR="003A704E" w:rsidRPr="00CC75AB">
        <w:rPr>
          <w:rFonts w:ascii="Times New Roman" w:hAnsi="Times New Roman" w:cs="Times New Roman"/>
        </w:rPr>
        <w:t>ρχος</w:t>
      </w:r>
      <w:proofErr w:type="spellEnd"/>
      <w:r w:rsidR="003A704E" w:rsidRPr="00CC75AB">
        <w:rPr>
          <w:rFonts w:ascii="Times New Roman" w:hAnsi="Times New Roman" w:cs="Times New Roman"/>
          <w:lang w:val="nl-BE"/>
        </w:rPr>
        <w:t xml:space="preserve"> </w:t>
      </w:r>
      <w:r w:rsidR="003A704E" w:rsidRPr="00CC75AB">
        <w:rPr>
          <w:rFonts w:ascii="Times New Roman" w:hAnsi="Times New Roman" w:cs="Times New Roman"/>
        </w:rPr>
        <w:t>ἐπ</w:t>
      </w:r>
      <w:proofErr w:type="spellStart"/>
      <w:r w:rsidR="003A704E" w:rsidRPr="00CC75AB">
        <w:rPr>
          <w:rFonts w:ascii="Times New Roman" w:hAnsi="Times New Roman" w:cs="Times New Roman"/>
        </w:rPr>
        <w:t>ηκολούθηκ</w:t>
      </w:r>
      <w:proofErr w:type="spellEnd"/>
      <w:r w:rsidR="003A704E" w:rsidRPr="00CC75AB">
        <w:rPr>
          <w:rFonts w:ascii="Times New Roman" w:hAnsi="Times New Roman" w:cs="Times New Roman"/>
        </w:rPr>
        <w:t>α</w:t>
      </w:r>
    </w:p>
    <w:p w14:paraId="71EA6E05" w14:textId="498BA4A3" w:rsidR="00BA6F2D" w:rsidRPr="00CC75AB" w:rsidRDefault="00BA6F2D" w:rsidP="00CC75AB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</w:p>
    <w:p w14:paraId="26590028" w14:textId="0D303C87" w:rsidR="00D00E16" w:rsidRPr="00CC75AB" w:rsidRDefault="00165EBF" w:rsidP="00CC75AB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  <w:lang w:val="el-GR"/>
        </w:rPr>
        <w:t>[---]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r w:rsidR="00BA6F2D" w:rsidRPr="00CC75AB">
        <w:rPr>
          <w:rFonts w:ascii="Times New Roman" w:hAnsi="Times New Roman" w:cs="Times New Roman"/>
          <w:lang w:val="nl-NL"/>
        </w:rPr>
        <w:t xml:space="preserve">(hij heeft betaald de </w:t>
      </w:r>
      <w:r w:rsidRPr="00CC75AB">
        <w:rPr>
          <w:rFonts w:ascii="Times New Roman" w:hAnsi="Times New Roman" w:cs="Times New Roman"/>
          <w:lang w:val="nl-NL"/>
        </w:rPr>
        <w:t>belasting</w:t>
      </w:r>
      <w:r w:rsidR="00BA6F2D" w:rsidRPr="00CC75AB">
        <w:rPr>
          <w:rFonts w:ascii="Times New Roman" w:hAnsi="Times New Roman" w:cs="Times New Roman"/>
          <w:lang w:val="nl-NL"/>
        </w:rPr>
        <w:t xml:space="preserve"> voor) de schapen en bijhorende lammetjes van de </w:t>
      </w:r>
      <w:proofErr w:type="spellStart"/>
      <w:r w:rsidR="00BA6F2D" w:rsidRPr="00CC75AB">
        <w:rPr>
          <w:rFonts w:ascii="Times New Roman" w:hAnsi="Times New Roman" w:cs="Times New Roman"/>
          <w:lang w:val="nl-NL"/>
        </w:rPr>
        <w:t>Memphites</w:t>
      </w:r>
      <w:proofErr w:type="spellEnd"/>
      <w:r w:rsidR="00BA6F2D" w:rsidRPr="00CC75AB">
        <w:rPr>
          <w:rFonts w:ascii="Times New Roman" w:hAnsi="Times New Roman" w:cs="Times New Roman"/>
          <w:lang w:val="nl-NL"/>
        </w:rPr>
        <w:t xml:space="preserve"> </w:t>
      </w:r>
      <w:r w:rsidR="005C7925" w:rsidRPr="00CC75AB">
        <w:rPr>
          <w:rFonts w:ascii="Times New Roman" w:hAnsi="Times New Roman" w:cs="Times New Roman"/>
          <w:lang w:val="nl-NL"/>
        </w:rPr>
        <w:t>provincie</w:t>
      </w:r>
      <w:r w:rsidR="00A64FBA" w:rsidRPr="00CC75AB">
        <w:rPr>
          <w:rFonts w:ascii="Times New Roman" w:hAnsi="Times New Roman" w:cs="Times New Roman"/>
          <w:lang w:val="nl-NL"/>
        </w:rPr>
        <w:t xml:space="preserve"> </w:t>
      </w:r>
      <w:r w:rsidR="00BA6F2D" w:rsidRPr="00CC75AB">
        <w:rPr>
          <w:rFonts w:ascii="Times New Roman" w:hAnsi="Times New Roman" w:cs="Times New Roman"/>
          <w:lang w:val="nl-NL"/>
        </w:rPr>
        <w:t xml:space="preserve">voor hetzelfde jaar om </w:t>
      </w:r>
      <w:r w:rsidRPr="00CC75AB">
        <w:rPr>
          <w:rFonts w:ascii="Times New Roman" w:hAnsi="Times New Roman" w:cs="Times New Roman"/>
          <w:lang w:val="nl-NL"/>
        </w:rPr>
        <w:t xml:space="preserve">de zes belaste schapen die aan hem behoren in </w:t>
      </w:r>
      <w:proofErr w:type="spellStart"/>
      <w:r w:rsidRPr="00CC75AB">
        <w:rPr>
          <w:rFonts w:ascii="Times New Roman" w:hAnsi="Times New Roman" w:cs="Times New Roman"/>
          <w:lang w:val="nl-NL"/>
        </w:rPr>
        <w:t>Tenis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 en de</w:t>
      </w:r>
      <w:r w:rsidR="00052ECD" w:rsidRPr="00CC75AB">
        <w:rPr>
          <w:rFonts w:ascii="Times New Roman" w:hAnsi="Times New Roman" w:cs="Times New Roman"/>
          <w:lang w:val="nl-NL"/>
        </w:rPr>
        <w:t xml:space="preserve"> bijhorende (</w:t>
      </w:r>
      <w:proofErr w:type="spellStart"/>
      <w:r w:rsidR="00052ECD" w:rsidRPr="00CC75AB">
        <w:rPr>
          <w:rFonts w:ascii="Times New Roman" w:hAnsi="Times New Roman" w:cs="Times New Roman"/>
          <w:lang w:val="nl-NL"/>
        </w:rPr>
        <w:t>lett</w:t>
      </w:r>
      <w:proofErr w:type="spellEnd"/>
      <w:r w:rsidR="00052ECD" w:rsidRPr="00CC75AB">
        <w:rPr>
          <w:rFonts w:ascii="Times New Roman" w:hAnsi="Times New Roman" w:cs="Times New Roman"/>
          <w:lang w:val="nl-NL"/>
        </w:rPr>
        <w:t>.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proofErr w:type="gramStart"/>
      <w:r w:rsidR="00052ECD" w:rsidRPr="00CC75AB">
        <w:rPr>
          <w:rFonts w:ascii="Times New Roman" w:hAnsi="Times New Roman" w:cs="Times New Roman"/>
          <w:lang w:val="nl-NL"/>
        </w:rPr>
        <w:t>v</w:t>
      </w:r>
      <w:r w:rsidRPr="00CC75AB">
        <w:rPr>
          <w:rFonts w:ascii="Times New Roman" w:hAnsi="Times New Roman" w:cs="Times New Roman"/>
          <w:lang w:val="nl-NL"/>
        </w:rPr>
        <w:t>olgende</w:t>
      </w:r>
      <w:proofErr w:type="gramEnd"/>
      <w:r w:rsidR="00052ECD" w:rsidRPr="00CC75AB">
        <w:rPr>
          <w:rFonts w:ascii="Times New Roman" w:hAnsi="Times New Roman" w:cs="Times New Roman"/>
          <w:lang w:val="nl-NL"/>
        </w:rPr>
        <w:t>) l</w:t>
      </w:r>
      <w:r w:rsidRPr="00CC75AB">
        <w:rPr>
          <w:rFonts w:ascii="Times New Roman" w:hAnsi="Times New Roman" w:cs="Times New Roman"/>
          <w:lang w:val="nl-NL"/>
        </w:rPr>
        <w:t xml:space="preserve">ammetjes </w:t>
      </w:r>
      <w:r w:rsidRPr="00CC75AB">
        <w:rPr>
          <w:rFonts w:ascii="Times New Roman" w:hAnsi="Times New Roman" w:cs="Times New Roman"/>
          <w:lang w:val="el-GR"/>
        </w:rPr>
        <w:t>[---]</w:t>
      </w:r>
      <w:r w:rsidRPr="00CC75AB">
        <w:rPr>
          <w:rFonts w:ascii="Times New Roman" w:hAnsi="Times New Roman" w:cs="Times New Roman"/>
          <w:lang w:val="nl-NL"/>
        </w:rPr>
        <w:t xml:space="preserve"> </w:t>
      </w:r>
      <w:r w:rsidR="005C7925" w:rsidRPr="00CC75AB">
        <w:rPr>
          <w:rFonts w:ascii="Times New Roman" w:hAnsi="Times New Roman" w:cs="Times New Roman"/>
          <w:lang w:val="nl-NL"/>
        </w:rPr>
        <w:t xml:space="preserve">naar beneden te leiden; </w:t>
      </w:r>
      <w:r w:rsidRPr="00CC75AB">
        <w:rPr>
          <w:rFonts w:ascii="Times New Roman" w:hAnsi="Times New Roman" w:cs="Times New Roman"/>
          <w:lang w:val="nl-NL"/>
        </w:rPr>
        <w:t xml:space="preserve">hij heeft al eerder toestemming gekregen om hen over te brengen </w:t>
      </w:r>
      <w:r w:rsidR="00B25C95" w:rsidRPr="00CC75AB">
        <w:rPr>
          <w:rFonts w:ascii="Times New Roman" w:hAnsi="Times New Roman" w:cs="Times New Roman"/>
          <w:lang w:val="nl-NL"/>
        </w:rPr>
        <w:t>op</w:t>
      </w:r>
      <w:r w:rsidRPr="00CC75AB">
        <w:rPr>
          <w:rFonts w:ascii="Times New Roman" w:hAnsi="Times New Roman" w:cs="Times New Roman"/>
          <w:lang w:val="nl-NL"/>
        </w:rPr>
        <w:t xml:space="preserve"> weides en naar andere dorpen </w:t>
      </w:r>
      <w:r w:rsidR="000A7669" w:rsidRPr="00CC75AB">
        <w:rPr>
          <w:rFonts w:ascii="Times New Roman" w:hAnsi="Times New Roman" w:cs="Times New Roman"/>
          <w:lang w:val="nl-NL"/>
        </w:rPr>
        <w:t xml:space="preserve">doorheen dezelfde provincie </w:t>
      </w:r>
      <w:r w:rsidR="005C7925" w:rsidRPr="00CC75AB">
        <w:rPr>
          <w:rFonts w:ascii="Times New Roman" w:hAnsi="Times New Roman" w:cs="Times New Roman"/>
          <w:lang w:val="nl-NL"/>
        </w:rPr>
        <w:t xml:space="preserve">(en dat) </w:t>
      </w:r>
      <w:r w:rsidR="000A7669" w:rsidRPr="00CC75AB">
        <w:rPr>
          <w:rFonts w:ascii="Times New Roman" w:hAnsi="Times New Roman" w:cs="Times New Roman"/>
          <w:lang w:val="nl-NL"/>
        </w:rPr>
        <w:t xml:space="preserve">vanaf </w:t>
      </w:r>
      <w:r w:rsidR="005C7925" w:rsidRPr="00CC75AB">
        <w:rPr>
          <w:rFonts w:ascii="Times New Roman" w:hAnsi="Times New Roman" w:cs="Times New Roman"/>
          <w:lang w:val="nl-NL"/>
        </w:rPr>
        <w:t xml:space="preserve">(het dorp) </w:t>
      </w:r>
      <w:r w:rsidR="000A7669" w:rsidRPr="00CC75AB">
        <w:rPr>
          <w:rFonts w:ascii="Times New Roman" w:hAnsi="Times New Roman" w:cs="Times New Roman"/>
          <w:lang w:val="nl-NL"/>
        </w:rPr>
        <w:t>Meia tot aan de grote dijk en om hen te laten drinken</w:t>
      </w:r>
      <w:r w:rsidR="005C7925" w:rsidRPr="00CC75AB">
        <w:rPr>
          <w:rFonts w:ascii="Times New Roman" w:hAnsi="Times New Roman" w:cs="Times New Roman"/>
          <w:lang w:val="nl-NL"/>
        </w:rPr>
        <w:t xml:space="preserve">, </w:t>
      </w:r>
      <w:r w:rsidR="000A7669" w:rsidRPr="00CC75AB">
        <w:rPr>
          <w:rFonts w:ascii="Times New Roman" w:hAnsi="Times New Roman" w:cs="Times New Roman"/>
          <w:lang w:val="nl-NL"/>
        </w:rPr>
        <w:t xml:space="preserve">slapen en voortplanten met de dieren </w:t>
      </w:r>
      <w:r w:rsidR="005B31BC" w:rsidRPr="00CC75AB">
        <w:rPr>
          <w:rFonts w:ascii="Times New Roman" w:hAnsi="Times New Roman" w:cs="Times New Roman"/>
          <w:lang w:val="nl-NL"/>
        </w:rPr>
        <w:t xml:space="preserve">van zijn keuze tot </w:t>
      </w:r>
      <w:r w:rsidR="005C7925" w:rsidRPr="00CC75AB">
        <w:rPr>
          <w:rFonts w:ascii="Times New Roman" w:hAnsi="Times New Roman" w:cs="Times New Roman"/>
          <w:lang w:val="nl-NL"/>
        </w:rPr>
        <w:t xml:space="preserve">(de maand) </w:t>
      </w:r>
      <w:r w:rsidR="005B31BC" w:rsidRPr="00CC75AB">
        <w:rPr>
          <w:rFonts w:ascii="Times New Roman" w:hAnsi="Times New Roman" w:cs="Times New Roman"/>
          <w:lang w:val="nl-NL"/>
        </w:rPr>
        <w:t xml:space="preserve">Mesore en de vijf </w:t>
      </w:r>
      <w:r w:rsidR="005C7925" w:rsidRPr="00CC75AB">
        <w:rPr>
          <w:rFonts w:ascii="Times New Roman" w:hAnsi="Times New Roman" w:cs="Times New Roman"/>
          <w:lang w:val="nl-NL"/>
        </w:rPr>
        <w:t>feest</w:t>
      </w:r>
      <w:r w:rsidR="005B31BC" w:rsidRPr="00CC75AB">
        <w:rPr>
          <w:rFonts w:ascii="Times New Roman" w:hAnsi="Times New Roman" w:cs="Times New Roman"/>
          <w:lang w:val="nl-NL"/>
        </w:rPr>
        <w:t>dagen.</w:t>
      </w:r>
      <w:r w:rsidR="00546C1C" w:rsidRPr="00CC75AB">
        <w:rPr>
          <w:rFonts w:ascii="Times New Roman" w:hAnsi="Times New Roman" w:cs="Times New Roman"/>
          <w:lang w:val="nl-NL"/>
        </w:rPr>
        <w:t xml:space="preserve"> </w:t>
      </w:r>
      <w:r w:rsidR="00B25C95" w:rsidRPr="00CC75AB">
        <w:rPr>
          <w:rFonts w:ascii="Times New Roman" w:hAnsi="Times New Roman" w:cs="Times New Roman"/>
          <w:lang w:val="nl-NL"/>
        </w:rPr>
        <w:t xml:space="preserve">Alexandros heeft </w:t>
      </w:r>
      <w:r w:rsidR="00546C1C" w:rsidRPr="00CC75AB">
        <w:rPr>
          <w:rFonts w:ascii="Times New Roman" w:hAnsi="Times New Roman" w:cs="Times New Roman"/>
          <w:lang w:val="nl-NL"/>
        </w:rPr>
        <w:t>geverifieerd (ondertekend)</w:t>
      </w:r>
      <w:r w:rsidR="00B25C95" w:rsidRPr="00CC75AB">
        <w:rPr>
          <w:rFonts w:ascii="Times New Roman" w:hAnsi="Times New Roman" w:cs="Times New Roman"/>
          <w:lang w:val="nl-NL"/>
        </w:rPr>
        <w:t>.</w:t>
      </w:r>
    </w:p>
    <w:p w14:paraId="6E441E63" w14:textId="2E61F69F" w:rsidR="00D00E16" w:rsidRPr="00CC75AB" w:rsidRDefault="00D00E16" w:rsidP="00CC75AB">
      <w:pPr>
        <w:spacing w:line="360" w:lineRule="exact"/>
        <w:jc w:val="both"/>
        <w:rPr>
          <w:rFonts w:ascii="Times New Roman" w:hAnsi="Times New Roman" w:cs="Times New Roman"/>
          <w:i/>
          <w:iCs/>
          <w:lang w:val="nl-NL"/>
        </w:rPr>
      </w:pPr>
      <w:r w:rsidRPr="00CC75AB">
        <w:rPr>
          <w:rFonts w:ascii="Times New Roman" w:hAnsi="Times New Roman" w:cs="Times New Roman"/>
          <w:i/>
          <w:iCs/>
          <w:lang w:val="nl-NL"/>
        </w:rPr>
        <w:t xml:space="preserve">Schrijver 2: </w:t>
      </w:r>
      <w:proofErr w:type="spellStart"/>
      <w:r w:rsidR="005B31BC" w:rsidRPr="00CC75AB">
        <w:rPr>
          <w:rFonts w:ascii="Times New Roman" w:hAnsi="Times New Roman" w:cs="Times New Roman"/>
          <w:lang w:val="nl-NL"/>
        </w:rPr>
        <w:t>Bastakilos</w:t>
      </w:r>
      <w:proofErr w:type="spellEnd"/>
      <w:r w:rsidR="005B31BC" w:rsidRPr="00CC75AB">
        <w:rPr>
          <w:rFonts w:ascii="Times New Roman" w:hAnsi="Times New Roman" w:cs="Times New Roman"/>
          <w:lang w:val="nl-NL"/>
        </w:rPr>
        <w:t xml:space="preserve"> heeft</w:t>
      </w:r>
      <w:r w:rsidR="00546C1C" w:rsidRPr="00CC75AB">
        <w:rPr>
          <w:rFonts w:ascii="Times New Roman" w:hAnsi="Times New Roman" w:cs="Times New Roman"/>
          <w:lang w:val="nl-NL"/>
        </w:rPr>
        <w:t xml:space="preserve"> geverifieerd</w:t>
      </w:r>
      <w:r w:rsidR="005B31BC" w:rsidRPr="00CC75AB">
        <w:rPr>
          <w:rFonts w:ascii="Times New Roman" w:hAnsi="Times New Roman" w:cs="Times New Roman"/>
          <w:lang w:val="nl-NL"/>
        </w:rPr>
        <w:t>.</w:t>
      </w:r>
    </w:p>
    <w:p w14:paraId="0D37DBF5" w14:textId="7F3EF678" w:rsidR="00BA6F2D" w:rsidRPr="00CC75AB" w:rsidRDefault="00D00E16" w:rsidP="00CC75AB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  <w:i/>
          <w:iCs/>
          <w:lang w:val="nl-NL"/>
        </w:rPr>
        <w:t xml:space="preserve">Schrijver 3: </w:t>
      </w:r>
      <w:proofErr w:type="spellStart"/>
      <w:r w:rsidR="005B31BC" w:rsidRPr="00CC75AB">
        <w:rPr>
          <w:rFonts w:ascii="Times New Roman" w:hAnsi="Times New Roman" w:cs="Times New Roman"/>
          <w:lang w:val="nl-NL"/>
        </w:rPr>
        <w:t>Polemarchos</w:t>
      </w:r>
      <w:proofErr w:type="spellEnd"/>
      <w:r w:rsidR="005B31BC" w:rsidRPr="00CC75AB">
        <w:rPr>
          <w:rFonts w:ascii="Times New Roman" w:hAnsi="Times New Roman" w:cs="Times New Roman"/>
          <w:lang w:val="nl-NL"/>
        </w:rPr>
        <w:t xml:space="preserve"> heeft </w:t>
      </w:r>
      <w:r w:rsidR="00546C1C" w:rsidRPr="00CC75AB">
        <w:rPr>
          <w:rFonts w:ascii="Times New Roman" w:hAnsi="Times New Roman" w:cs="Times New Roman"/>
          <w:lang w:val="nl-NL"/>
        </w:rPr>
        <w:t>geverifieerd</w:t>
      </w:r>
      <w:r w:rsidR="005B31BC" w:rsidRPr="00CC75AB">
        <w:rPr>
          <w:rFonts w:ascii="Times New Roman" w:hAnsi="Times New Roman" w:cs="Times New Roman"/>
          <w:lang w:val="nl-NL"/>
        </w:rPr>
        <w:t>.</w:t>
      </w:r>
    </w:p>
    <w:p w14:paraId="6040FC78" w14:textId="5F4C89B6" w:rsidR="00D36E72" w:rsidRPr="00D36E72" w:rsidRDefault="00D36E72">
      <w:pPr>
        <w:rPr>
          <w:rFonts w:ascii="Times New Roman" w:hAnsi="Times New Roman" w:cs="Times New Roman"/>
          <w:i/>
          <w:iCs/>
          <w:u w:val="single"/>
          <w:lang w:val="nl-BE"/>
        </w:rPr>
      </w:pPr>
      <w:r w:rsidRPr="00D36E72">
        <w:rPr>
          <w:rFonts w:ascii="Times New Roman" w:hAnsi="Times New Roman" w:cs="Times New Roman"/>
          <w:i/>
          <w:iCs/>
          <w:u w:val="single"/>
          <w:lang w:val="nl-BE"/>
        </w:rPr>
        <w:br w:type="page"/>
      </w:r>
    </w:p>
    <w:p w14:paraId="59DDC427" w14:textId="2D824917" w:rsidR="005B31BC" w:rsidRPr="00CC75AB" w:rsidRDefault="005B31BC" w:rsidP="001503AE">
      <w:pPr>
        <w:spacing w:line="360" w:lineRule="exact"/>
        <w:jc w:val="both"/>
        <w:rPr>
          <w:rFonts w:ascii="Times New Roman" w:hAnsi="Times New Roman" w:cs="Times New Roman"/>
          <w:b/>
          <w:bCs/>
          <w:u w:val="single"/>
          <w:lang w:val="nl-BE"/>
        </w:rPr>
      </w:pPr>
      <w:r w:rsidRPr="00CC75AB">
        <w:rPr>
          <w:rFonts w:ascii="Times New Roman" w:hAnsi="Times New Roman" w:cs="Times New Roman"/>
          <w:b/>
          <w:bCs/>
          <w:i/>
          <w:iCs/>
          <w:u w:val="single"/>
          <w:lang w:val="nl-BE"/>
        </w:rPr>
        <w:lastRenderedPageBreak/>
        <w:t xml:space="preserve">P. </w:t>
      </w:r>
      <w:r w:rsidR="00DF1ED9" w:rsidRPr="00CC75AB">
        <w:rPr>
          <w:rFonts w:ascii="Times New Roman" w:hAnsi="Times New Roman" w:cs="Times New Roman"/>
          <w:b/>
          <w:bCs/>
          <w:i/>
          <w:iCs/>
          <w:u w:val="single"/>
          <w:lang w:val="nl-BE"/>
        </w:rPr>
        <w:t>Cairo Zen</w:t>
      </w:r>
      <w:r w:rsidRPr="00CC75AB">
        <w:rPr>
          <w:rFonts w:ascii="Times New Roman" w:hAnsi="Times New Roman" w:cs="Times New Roman"/>
          <w:b/>
          <w:bCs/>
          <w:i/>
          <w:iCs/>
          <w:u w:val="single"/>
          <w:lang w:val="nl-BE"/>
        </w:rPr>
        <w:t xml:space="preserve">. </w:t>
      </w:r>
      <w:r w:rsidR="00DF1ED9" w:rsidRPr="00CC75AB">
        <w:rPr>
          <w:rFonts w:ascii="Times New Roman" w:hAnsi="Times New Roman" w:cs="Times New Roman"/>
          <w:b/>
          <w:bCs/>
          <w:u w:val="single"/>
          <w:lang w:val="nl-BE"/>
        </w:rPr>
        <w:t>1 59083</w:t>
      </w:r>
      <w:r w:rsidRPr="00CC75AB">
        <w:rPr>
          <w:rFonts w:ascii="Times New Roman" w:hAnsi="Times New Roman" w:cs="Times New Roman"/>
          <w:b/>
          <w:bCs/>
          <w:u w:val="single"/>
          <w:lang w:val="nl-BE"/>
        </w:rPr>
        <w:t>, r. 165-174</w:t>
      </w:r>
    </w:p>
    <w:p w14:paraId="5828B0AD" w14:textId="77777777" w:rsidR="00D36E72" w:rsidRPr="00D36E72" w:rsidRDefault="00D36E72" w:rsidP="00CC75AB">
      <w:pPr>
        <w:spacing w:line="360" w:lineRule="exact"/>
        <w:jc w:val="both"/>
        <w:rPr>
          <w:rFonts w:ascii="Times New Roman" w:hAnsi="Times New Roman" w:cs="Times New Roman"/>
          <w:u w:val="single"/>
          <w:lang w:val="nl-BE"/>
        </w:rPr>
      </w:pPr>
    </w:p>
    <w:p w14:paraId="46959875" w14:textId="101202A0" w:rsidR="00A74417" w:rsidRPr="00CC75AB" w:rsidRDefault="00DF1ED9" w:rsidP="00CC75AB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  <w:lang w:val="nl-NL"/>
        </w:rPr>
        <w:t>Brief, 257 v.C.</w:t>
      </w:r>
    </w:p>
    <w:p w14:paraId="1DFB7B02" w14:textId="53AACF1F" w:rsidR="00DF1ED9" w:rsidRPr="00CC75AB" w:rsidRDefault="00DF1ED9" w:rsidP="00CC75AB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</w:p>
    <w:p w14:paraId="4CEC0006" w14:textId="4EFA07DC" w:rsidR="00DF1ED9" w:rsidRPr="00CC75AB" w:rsidRDefault="00DF1ED9" w:rsidP="00CC75AB">
      <w:pPr>
        <w:spacing w:line="360" w:lineRule="exact"/>
        <w:jc w:val="both"/>
        <w:rPr>
          <w:rStyle w:val="ab"/>
          <w:rFonts w:ascii="Times New Roman" w:hAnsi="Times New Roman" w:cs="Times New Roman"/>
          <w:i/>
          <w:iCs/>
          <w:lang w:val="nl-NL"/>
        </w:rPr>
      </w:pPr>
      <w:r w:rsidRPr="00CC75AB">
        <w:rPr>
          <w:rStyle w:val="ab"/>
          <w:rFonts w:ascii="Times New Roman" w:hAnsi="Times New Roman" w:cs="Times New Roman"/>
          <w:i/>
          <w:iCs/>
          <w:lang w:val="nl-NL"/>
        </w:rPr>
        <w:t>Voorkant papyrus</w:t>
      </w:r>
    </w:p>
    <w:p w14:paraId="2708C5F4" w14:textId="39566C6E" w:rsidR="00D36E72" w:rsidRDefault="00DF1ED9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proofErr w:type="spellStart"/>
      <w:r w:rsidRPr="00CC75AB">
        <w:rPr>
          <w:rStyle w:val="ab"/>
          <w:rFonts w:ascii="Times New Roman" w:hAnsi="Times New Roman" w:cs="Times New Roman"/>
        </w:rPr>
        <w:t>Πεισικλῆς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Ζήνωνι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χα</w:t>
      </w:r>
      <w:proofErr w:type="spellStart"/>
      <w:r w:rsidRPr="00CC75AB">
        <w:rPr>
          <w:rStyle w:val="ab"/>
          <w:rFonts w:ascii="Times New Roman" w:hAnsi="Times New Roman" w:cs="Times New Roman"/>
        </w:rPr>
        <w:t>ίρειν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. </w:t>
      </w:r>
      <w:r w:rsidRPr="00CC75AB">
        <w:rPr>
          <w:rStyle w:val="ab"/>
          <w:rFonts w:ascii="Times New Roman" w:hAnsi="Times New Roman" w:cs="Times New Roman"/>
        </w:rPr>
        <w:t>ὑπ</w:t>
      </w:r>
      <w:proofErr w:type="spellStart"/>
      <w:r w:rsidRPr="00CC75AB">
        <w:rPr>
          <w:rStyle w:val="ab"/>
          <w:rFonts w:ascii="Times New Roman" w:hAnsi="Times New Roman" w:cs="Times New Roman"/>
        </w:rPr>
        <w:t>ογέγρ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φά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σοι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τοῦ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ἀγορ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σθέντος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διὰ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Φιλοκράτους</w:t>
      </w:r>
      <w:proofErr w:type="spellEnd"/>
    </w:p>
    <w:p w14:paraId="608C59D0" w14:textId="334AD6B3" w:rsidR="00D36E72" w:rsidRDefault="00DF1ED9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proofErr w:type="spellStart"/>
      <w:r w:rsidRPr="00CC75AB">
        <w:rPr>
          <w:rStyle w:val="ab"/>
          <w:rFonts w:ascii="Times New Roman" w:hAnsi="Times New Roman" w:cs="Times New Roman"/>
        </w:rPr>
        <w:t>ὄψου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τὰς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τιμάς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· </w:t>
      </w:r>
      <w:proofErr w:type="spellStart"/>
      <w:r w:rsidRPr="00CC75AB">
        <w:rPr>
          <w:rStyle w:val="ab"/>
          <w:rFonts w:ascii="Times New Roman" w:hAnsi="Times New Roman" w:cs="Times New Roman"/>
        </w:rPr>
        <w:t>σκάρων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ε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καὶ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τριγλῶν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  <w:lang w:val="el-GR"/>
        </w:rPr>
        <w:t>[---]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, </w:t>
      </w:r>
      <w:proofErr w:type="spellStart"/>
      <w:r w:rsidRPr="00CC75AB">
        <w:rPr>
          <w:rStyle w:val="ab"/>
          <w:rFonts w:ascii="Times New Roman" w:hAnsi="Times New Roman" w:cs="Times New Roman"/>
        </w:rPr>
        <w:t>γλ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υκίσκου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α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, </w:t>
      </w:r>
      <w:r w:rsidRPr="00CC75AB">
        <w:rPr>
          <w:rStyle w:val="ab"/>
          <w:rFonts w:ascii="Times New Roman" w:hAnsi="Times New Roman" w:cs="Times New Roman"/>
        </w:rPr>
        <w:t>καππ</w:t>
      </w:r>
      <w:proofErr w:type="spellStart"/>
      <w:r w:rsidRPr="00CC75AB">
        <w:rPr>
          <w:rStyle w:val="ab"/>
          <w:rFonts w:ascii="Times New Roman" w:hAnsi="Times New Roman" w:cs="Times New Roman"/>
        </w:rPr>
        <w:t>άρου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α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, </w:t>
      </w:r>
      <w:proofErr w:type="spellStart"/>
      <w:r w:rsidRPr="00CC75AB">
        <w:rPr>
          <w:rStyle w:val="ab"/>
          <w:rFonts w:ascii="Times New Roman" w:hAnsi="Times New Roman" w:cs="Times New Roman"/>
        </w:rPr>
        <w:t>ἀμιῶν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δ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δρ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χμὰς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β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ὀβ</w:t>
      </w:r>
      <w:proofErr w:type="spellStart"/>
      <w:r w:rsidRPr="00CC75AB">
        <w:rPr>
          <w:rStyle w:val="ab"/>
          <w:rFonts w:ascii="Times New Roman" w:hAnsi="Times New Roman" w:cs="Times New Roman"/>
        </w:rPr>
        <w:t>ολὸν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>,</w:t>
      </w:r>
    </w:p>
    <w:p w14:paraId="4AF2A94C" w14:textId="0D04CB22" w:rsidR="00D36E72" w:rsidRDefault="00DF1ED9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proofErr w:type="spellStart"/>
      <w:r w:rsidRPr="00CC75AB">
        <w:rPr>
          <w:rStyle w:val="ab"/>
          <w:rFonts w:ascii="Times New Roman" w:hAnsi="Times New Roman" w:cs="Times New Roman"/>
        </w:rPr>
        <w:t>ἑψητὸς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διώ</w:t>
      </w:r>
      <w:proofErr w:type="spellEnd"/>
      <w:r w:rsidRPr="00CC75AB">
        <w:rPr>
          <w:rStyle w:val="ab"/>
          <w:rFonts w:ascii="Times New Roman" w:hAnsi="Times New Roman" w:cs="Times New Roman"/>
        </w:rPr>
        <w:t>β</w:t>
      </w:r>
      <w:proofErr w:type="spellStart"/>
      <w:r w:rsidRPr="00CC75AB">
        <w:rPr>
          <w:rStyle w:val="ab"/>
          <w:rFonts w:ascii="Times New Roman" w:hAnsi="Times New Roman" w:cs="Times New Roman"/>
        </w:rPr>
        <w:t>ολον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ἡμιω</w:t>
      </w:r>
      <w:proofErr w:type="spellEnd"/>
      <w:r w:rsidRPr="00CC75AB">
        <w:rPr>
          <w:rStyle w:val="ab"/>
          <w:rFonts w:ascii="Times New Roman" w:hAnsi="Times New Roman" w:cs="Times New Roman"/>
        </w:rPr>
        <w:t>β</w:t>
      </w:r>
      <w:proofErr w:type="spellStart"/>
      <w:r w:rsidRPr="00CC75AB">
        <w:rPr>
          <w:rStyle w:val="ab"/>
          <w:rFonts w:ascii="Times New Roman" w:hAnsi="Times New Roman" w:cs="Times New Roman"/>
        </w:rPr>
        <w:t>έλιον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, </w:t>
      </w:r>
      <w:proofErr w:type="spellStart"/>
      <w:r w:rsidRPr="00CC75AB">
        <w:rPr>
          <w:rStyle w:val="ab"/>
          <w:rFonts w:ascii="Times New Roman" w:hAnsi="Times New Roman" w:cs="Times New Roman"/>
        </w:rPr>
        <w:t>ὄστρε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, </w:t>
      </w:r>
      <w:proofErr w:type="spellStart"/>
      <w:r w:rsidRPr="00CC75AB">
        <w:rPr>
          <w:rStyle w:val="ab"/>
          <w:rFonts w:ascii="Times New Roman" w:hAnsi="Times New Roman" w:cs="Times New Roman"/>
        </w:rPr>
        <w:t>χῆμ</w:t>
      </w:r>
      <w:proofErr w:type="spellEnd"/>
      <w:r w:rsidRPr="00CC75AB">
        <w:rPr>
          <w:rStyle w:val="ab"/>
          <w:rFonts w:ascii="Times New Roman" w:hAnsi="Times New Roman" w:cs="Times New Roman"/>
        </w:rPr>
        <w:t>αι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λεῖ</w:t>
      </w:r>
      <w:proofErr w:type="spellEnd"/>
      <w:r w:rsidRPr="00CC75AB">
        <w:rPr>
          <w:rStyle w:val="ab"/>
          <w:rFonts w:ascii="Times New Roman" w:hAnsi="Times New Roman" w:cs="Times New Roman"/>
        </w:rPr>
        <w:t>αι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καὶ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τρ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χεῖ</w:t>
      </w:r>
      <w:proofErr w:type="spellEnd"/>
      <w:r w:rsidRPr="00CC75AB">
        <w:rPr>
          <w:rStyle w:val="ab"/>
          <w:rFonts w:ascii="Times New Roman" w:hAnsi="Times New Roman" w:cs="Times New Roman"/>
        </w:rPr>
        <w:t>αι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  <w:lang w:val="el-GR"/>
        </w:rPr>
        <w:t>[---]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, </w:t>
      </w:r>
      <w:proofErr w:type="spellStart"/>
      <w:r w:rsidRPr="00CC75AB">
        <w:rPr>
          <w:rStyle w:val="ab"/>
          <w:rFonts w:ascii="Times New Roman" w:hAnsi="Times New Roman" w:cs="Times New Roman"/>
        </w:rPr>
        <w:t>ἀρτύμ</w:t>
      </w:r>
      <w:proofErr w:type="spellEnd"/>
      <w:r w:rsidRPr="00CC75AB">
        <w:rPr>
          <w:rStyle w:val="ab"/>
          <w:rFonts w:ascii="Times New Roman" w:hAnsi="Times New Roman" w:cs="Times New Roman"/>
        </w:rPr>
        <w:t>ατα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χλωρὰ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ἡμιω</w:t>
      </w:r>
      <w:proofErr w:type="spellEnd"/>
      <w:r w:rsidRPr="00CC75AB">
        <w:rPr>
          <w:rStyle w:val="ab"/>
          <w:rFonts w:ascii="Times New Roman" w:hAnsi="Times New Roman" w:cs="Times New Roman"/>
        </w:rPr>
        <w:t>β</w:t>
      </w:r>
      <w:proofErr w:type="spellStart"/>
      <w:r w:rsidRPr="00CC75AB">
        <w:rPr>
          <w:rStyle w:val="ab"/>
          <w:rFonts w:ascii="Times New Roman" w:hAnsi="Times New Roman" w:cs="Times New Roman"/>
        </w:rPr>
        <w:t>έλιον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, </w:t>
      </w:r>
      <w:proofErr w:type="spellStart"/>
      <w:r w:rsidRPr="00CC75AB">
        <w:rPr>
          <w:rStyle w:val="ab"/>
          <w:rFonts w:ascii="Times New Roman" w:hAnsi="Times New Roman" w:cs="Times New Roman"/>
        </w:rPr>
        <w:t>συκάμινος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ἡμιω</w:t>
      </w:r>
      <w:proofErr w:type="spellEnd"/>
      <w:r w:rsidRPr="00CC75AB">
        <w:rPr>
          <w:rStyle w:val="ab"/>
          <w:rFonts w:ascii="Times New Roman" w:hAnsi="Times New Roman" w:cs="Times New Roman"/>
        </w:rPr>
        <w:t>β</w:t>
      </w:r>
      <w:proofErr w:type="spellStart"/>
      <w:r w:rsidRPr="00CC75AB">
        <w:rPr>
          <w:rStyle w:val="ab"/>
          <w:rFonts w:ascii="Times New Roman" w:hAnsi="Times New Roman" w:cs="Times New Roman"/>
        </w:rPr>
        <w:t>έλιον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>,</w:t>
      </w:r>
    </w:p>
    <w:p w14:paraId="6C0CA07F" w14:textId="4C95B69E" w:rsidR="00D36E72" w:rsidRDefault="00DF1ED9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proofErr w:type="spellStart"/>
      <w:r w:rsidRPr="00CC75AB">
        <w:rPr>
          <w:rStyle w:val="ab"/>
          <w:rFonts w:ascii="Times New Roman" w:hAnsi="Times New Roman" w:cs="Times New Roman"/>
        </w:rPr>
        <w:t>ῥοῦς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ἡμιω</w:t>
      </w:r>
      <w:proofErr w:type="spellEnd"/>
      <w:r w:rsidRPr="00CC75AB">
        <w:rPr>
          <w:rStyle w:val="ab"/>
          <w:rFonts w:ascii="Times New Roman" w:hAnsi="Times New Roman" w:cs="Times New Roman"/>
        </w:rPr>
        <w:t>β</w:t>
      </w:r>
      <w:proofErr w:type="spellStart"/>
      <w:r w:rsidRPr="00CC75AB">
        <w:rPr>
          <w:rStyle w:val="ab"/>
          <w:rFonts w:ascii="Times New Roman" w:hAnsi="Times New Roman" w:cs="Times New Roman"/>
        </w:rPr>
        <w:t>έλιον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, </w:t>
      </w:r>
      <w:proofErr w:type="spellStart"/>
      <w:r w:rsidRPr="00CC75AB">
        <w:rPr>
          <w:rStyle w:val="ab"/>
          <w:rFonts w:ascii="Times New Roman" w:hAnsi="Times New Roman" w:cs="Times New Roman"/>
        </w:rPr>
        <w:t>τυρὸς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τέτ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ρτον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, </w:t>
      </w:r>
      <w:proofErr w:type="spellStart"/>
      <w:r w:rsidRPr="00CC75AB">
        <w:rPr>
          <w:rStyle w:val="ab"/>
          <w:rFonts w:ascii="Times New Roman" w:hAnsi="Times New Roman" w:cs="Times New Roman"/>
        </w:rPr>
        <w:t>ἅλες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τέτ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ρτον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, </w:t>
      </w:r>
      <w:proofErr w:type="spellStart"/>
      <w:r w:rsidRPr="00CC75AB">
        <w:rPr>
          <w:rStyle w:val="ab"/>
          <w:rFonts w:ascii="Times New Roman" w:hAnsi="Times New Roman" w:cs="Times New Roman"/>
        </w:rPr>
        <w:t>γίνοντ</w:t>
      </w:r>
      <w:proofErr w:type="spellEnd"/>
      <w:r w:rsidRPr="00CC75AB">
        <w:rPr>
          <w:rStyle w:val="ab"/>
          <w:rFonts w:ascii="Times New Roman" w:hAnsi="Times New Roman" w:cs="Times New Roman"/>
        </w:rPr>
        <w:t>αι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δρ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χμ</w:t>
      </w:r>
      <w:proofErr w:type="spellEnd"/>
      <w:r w:rsidRPr="00CC75AB">
        <w:rPr>
          <w:rStyle w:val="ab"/>
          <w:rFonts w:ascii="Times New Roman" w:hAnsi="Times New Roman" w:cs="Times New Roman"/>
        </w:rPr>
        <w:t>αὶ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ϛ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ὀβ</w:t>
      </w:r>
      <w:proofErr w:type="spellStart"/>
      <w:r w:rsidRPr="00CC75AB">
        <w:rPr>
          <w:rStyle w:val="ab"/>
          <w:rFonts w:ascii="Times New Roman" w:hAnsi="Times New Roman" w:cs="Times New Roman"/>
        </w:rPr>
        <w:t>ολὸς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α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ἡμιω</w:t>
      </w:r>
      <w:proofErr w:type="spellEnd"/>
      <w:r w:rsidRPr="00CC75AB">
        <w:rPr>
          <w:rStyle w:val="ab"/>
          <w:rFonts w:ascii="Times New Roman" w:hAnsi="Times New Roman" w:cs="Times New Roman"/>
        </w:rPr>
        <w:t>β</w:t>
      </w:r>
      <w:proofErr w:type="spellStart"/>
      <w:r w:rsidRPr="00CC75AB">
        <w:rPr>
          <w:rStyle w:val="ab"/>
          <w:rFonts w:ascii="Times New Roman" w:hAnsi="Times New Roman" w:cs="Times New Roman"/>
        </w:rPr>
        <w:t>έλιον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>.</w:t>
      </w:r>
    </w:p>
    <w:p w14:paraId="0B2304B8" w14:textId="2DB3F6B7" w:rsidR="00DF1ED9" w:rsidRPr="00CC75AB" w:rsidRDefault="00DF1ED9" w:rsidP="00CC75AB">
      <w:pPr>
        <w:spacing w:line="360" w:lineRule="exact"/>
        <w:jc w:val="both"/>
        <w:rPr>
          <w:rStyle w:val="textpartnumber"/>
          <w:rFonts w:ascii="Times New Roman" w:hAnsi="Times New Roman" w:cs="Times New Roman"/>
          <w:lang w:val="nl-NL"/>
        </w:rPr>
      </w:pPr>
      <w:proofErr w:type="spellStart"/>
      <w:r w:rsidRPr="00CC75AB">
        <w:rPr>
          <w:rStyle w:val="ab"/>
          <w:rFonts w:ascii="Times New Roman" w:hAnsi="Times New Roman" w:cs="Times New Roman"/>
        </w:rPr>
        <w:t>ἔρρωσο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>.</w:t>
      </w:r>
    </w:p>
    <w:p w14:paraId="756B60AC" w14:textId="77777777" w:rsidR="00DF1ED9" w:rsidRPr="00CC75AB" w:rsidRDefault="00DF1ED9" w:rsidP="00CC75AB">
      <w:pPr>
        <w:spacing w:line="360" w:lineRule="exact"/>
        <w:jc w:val="both"/>
        <w:rPr>
          <w:rStyle w:val="textpartnumber"/>
          <w:rFonts w:ascii="Times New Roman" w:hAnsi="Times New Roman" w:cs="Times New Roman"/>
          <w:lang w:val="nl-NL"/>
        </w:rPr>
      </w:pPr>
    </w:p>
    <w:p w14:paraId="3794510F" w14:textId="268BAF94" w:rsidR="005C7925" w:rsidRPr="00CC75AB" w:rsidRDefault="00DF1ED9" w:rsidP="00CC75AB">
      <w:pPr>
        <w:spacing w:line="360" w:lineRule="exact"/>
        <w:jc w:val="both"/>
        <w:rPr>
          <w:rStyle w:val="textpartnumber"/>
          <w:rFonts w:ascii="Times New Roman" w:hAnsi="Times New Roman" w:cs="Times New Roman"/>
          <w:lang w:val="nl-NL"/>
        </w:rPr>
      </w:pPr>
      <w:proofErr w:type="spellStart"/>
      <w:r w:rsidRPr="00CC75AB">
        <w:rPr>
          <w:rStyle w:val="textpartnumber"/>
          <w:rFonts w:ascii="Times New Roman" w:hAnsi="Times New Roman" w:cs="Times New Roman"/>
          <w:lang w:val="nl-NL"/>
        </w:rPr>
        <w:t>Peisikles</w:t>
      </w:r>
      <w:proofErr w:type="spellEnd"/>
      <w:r w:rsidRPr="00CC75AB">
        <w:rPr>
          <w:rStyle w:val="textpartnumber"/>
          <w:rFonts w:ascii="Times New Roman" w:hAnsi="Times New Roman" w:cs="Times New Roman"/>
          <w:lang w:val="nl-NL"/>
        </w:rPr>
        <w:t xml:space="preserve"> aan Zenon, gegroet. Ik heb hieronder voor jou </w:t>
      </w:r>
      <w:r w:rsidR="00320BD8" w:rsidRPr="00CC75AB">
        <w:rPr>
          <w:rStyle w:val="textpartnumber"/>
          <w:rFonts w:ascii="Times New Roman" w:hAnsi="Times New Roman" w:cs="Times New Roman"/>
          <w:lang w:val="nl-NL"/>
        </w:rPr>
        <w:t xml:space="preserve">de prijzen </w:t>
      </w:r>
      <w:r w:rsidR="005C7925" w:rsidRPr="00CC75AB">
        <w:rPr>
          <w:rStyle w:val="textpartnumber"/>
          <w:rFonts w:ascii="Times New Roman" w:hAnsi="Times New Roman" w:cs="Times New Roman"/>
          <w:lang w:val="nl-NL"/>
        </w:rPr>
        <w:t xml:space="preserve">opgelijst </w:t>
      </w:r>
      <w:r w:rsidR="00320BD8" w:rsidRPr="00CC75AB">
        <w:rPr>
          <w:rStyle w:val="textpartnumber"/>
          <w:rFonts w:ascii="Times New Roman" w:hAnsi="Times New Roman" w:cs="Times New Roman"/>
          <w:lang w:val="nl-NL"/>
        </w:rPr>
        <w:t xml:space="preserve">van het voedsel dat is </w:t>
      </w:r>
      <w:r w:rsidR="005C7925" w:rsidRPr="00CC75AB">
        <w:rPr>
          <w:rStyle w:val="textpartnumber"/>
          <w:rFonts w:ascii="Times New Roman" w:hAnsi="Times New Roman" w:cs="Times New Roman"/>
          <w:lang w:val="nl-NL"/>
        </w:rPr>
        <w:t>aan</w:t>
      </w:r>
      <w:r w:rsidR="00320BD8" w:rsidRPr="00CC75AB">
        <w:rPr>
          <w:rStyle w:val="textpartnumber"/>
          <w:rFonts w:ascii="Times New Roman" w:hAnsi="Times New Roman" w:cs="Times New Roman"/>
          <w:lang w:val="nl-NL"/>
        </w:rPr>
        <w:t xml:space="preserve">gekocht via </w:t>
      </w:r>
      <w:proofErr w:type="spellStart"/>
      <w:r w:rsidR="00320BD8" w:rsidRPr="00CC75AB">
        <w:rPr>
          <w:rStyle w:val="textpartnumber"/>
          <w:rFonts w:ascii="Times New Roman" w:hAnsi="Times New Roman" w:cs="Times New Roman"/>
          <w:lang w:val="nl-NL"/>
        </w:rPr>
        <w:t>Philokrates</w:t>
      </w:r>
      <w:proofErr w:type="spellEnd"/>
      <w:r w:rsidR="00320BD8" w:rsidRPr="00CC75AB">
        <w:rPr>
          <w:rStyle w:val="textpartnumber"/>
          <w:rFonts w:ascii="Times New Roman" w:hAnsi="Times New Roman" w:cs="Times New Roman"/>
          <w:lang w:val="nl-NL"/>
        </w:rPr>
        <w:t>;</w:t>
      </w:r>
    </w:p>
    <w:p w14:paraId="3A00DF11" w14:textId="57DB94FC" w:rsidR="005C7925" w:rsidRPr="00CC75AB" w:rsidRDefault="00320BD8" w:rsidP="00CC75AB">
      <w:pPr>
        <w:pStyle w:val="Lijstalinea"/>
        <w:numPr>
          <w:ilvl w:val="0"/>
          <w:numId w:val="1"/>
        </w:numPr>
        <w:spacing w:line="360" w:lineRule="exact"/>
        <w:contextualSpacing w:val="0"/>
        <w:jc w:val="both"/>
        <w:rPr>
          <w:rFonts w:ascii="Times New Roman" w:hAnsi="Times New Roman" w:cs="Times New Roman"/>
          <w:lang w:val="nl-NL"/>
        </w:rPr>
      </w:pPr>
      <w:proofErr w:type="gramStart"/>
      <w:r w:rsidRPr="00CC75AB">
        <w:rPr>
          <w:rStyle w:val="textpartnumber"/>
          <w:rFonts w:ascii="Times New Roman" w:hAnsi="Times New Roman" w:cs="Times New Roman"/>
          <w:lang w:val="nl-NL"/>
        </w:rPr>
        <w:t>vijf</w:t>
      </w:r>
      <w:proofErr w:type="gramEnd"/>
      <w:r w:rsidRPr="00CC75AB">
        <w:rPr>
          <w:rStyle w:val="textpartnumber"/>
          <w:rFonts w:ascii="Times New Roman" w:hAnsi="Times New Roman" w:cs="Times New Roman"/>
          <w:lang w:val="nl-NL"/>
        </w:rPr>
        <w:t xml:space="preserve"> papegaailipvissen en rode mullen</w:t>
      </w:r>
      <w:r w:rsidR="005C7925" w:rsidRPr="00CC75AB">
        <w:rPr>
          <w:rStyle w:val="textpartnumber"/>
          <w:rFonts w:ascii="Times New Roman" w:hAnsi="Times New Roman" w:cs="Times New Roman"/>
          <w:lang w:val="nl-NL"/>
        </w:rPr>
        <w:t>:</w:t>
      </w:r>
      <w:r w:rsidRPr="00CC75AB">
        <w:rPr>
          <w:rStyle w:val="textpartnumber"/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  <w:lang w:val="el-GR"/>
        </w:rPr>
        <w:t>[---]</w:t>
      </w:r>
      <w:r w:rsidR="00465D5E" w:rsidRPr="00CC75AB">
        <w:rPr>
          <w:rFonts w:ascii="Times New Roman" w:hAnsi="Times New Roman" w:cs="Times New Roman"/>
          <w:lang w:val="nl-NL"/>
        </w:rPr>
        <w:t>,</w:t>
      </w:r>
    </w:p>
    <w:p w14:paraId="331571C5" w14:textId="1DEF67AF" w:rsidR="005C7925" w:rsidRPr="00CC75AB" w:rsidRDefault="00320BD8" w:rsidP="00CC75AB">
      <w:pPr>
        <w:pStyle w:val="Lijstalinea"/>
        <w:numPr>
          <w:ilvl w:val="0"/>
          <w:numId w:val="1"/>
        </w:numPr>
        <w:spacing w:line="360" w:lineRule="exact"/>
        <w:contextualSpacing w:val="0"/>
        <w:jc w:val="both"/>
        <w:rPr>
          <w:rStyle w:val="textpartnumber"/>
          <w:rFonts w:ascii="Times New Roman" w:hAnsi="Times New Roman" w:cs="Times New Roman"/>
          <w:lang w:val="nl-NL"/>
        </w:rPr>
      </w:pPr>
      <w:proofErr w:type="gramStart"/>
      <w:r w:rsidRPr="00CC75AB">
        <w:rPr>
          <w:rFonts w:ascii="Times New Roman" w:hAnsi="Times New Roman" w:cs="Times New Roman"/>
          <w:lang w:val="nl-NL"/>
        </w:rPr>
        <w:t>één</w:t>
      </w:r>
      <w:proofErr w:type="gramEnd"/>
      <w:r w:rsidRPr="00CC75AB">
        <w:rPr>
          <w:rFonts w:ascii="Times New Roman" w:hAnsi="Times New Roman" w:cs="Times New Roman"/>
          <w:lang w:val="nl-NL"/>
        </w:rPr>
        <w:t xml:space="preserve"> blauwgroene vis, </w:t>
      </w:r>
      <w:r w:rsidR="00465D5E" w:rsidRPr="00CC75AB">
        <w:rPr>
          <w:rStyle w:val="textpartnumber"/>
          <w:rFonts w:ascii="Times New Roman" w:hAnsi="Times New Roman" w:cs="Times New Roman"/>
          <w:lang w:val="nl-NL"/>
        </w:rPr>
        <w:t>één kreeft, vier jonge tonijnen</w:t>
      </w:r>
      <w:r w:rsidR="005C7925" w:rsidRPr="00CC75AB">
        <w:rPr>
          <w:rStyle w:val="textpartnumber"/>
          <w:rFonts w:ascii="Times New Roman" w:hAnsi="Times New Roman" w:cs="Times New Roman"/>
          <w:lang w:val="nl-NL"/>
        </w:rPr>
        <w:t>:</w:t>
      </w:r>
      <w:r w:rsidR="00465D5E" w:rsidRPr="00CC75AB">
        <w:rPr>
          <w:rStyle w:val="textpartnumber"/>
          <w:rFonts w:ascii="Times New Roman" w:hAnsi="Times New Roman" w:cs="Times New Roman"/>
          <w:lang w:val="nl-NL"/>
        </w:rPr>
        <w:t xml:space="preserve"> 2 drachmen 1 obool,</w:t>
      </w:r>
    </w:p>
    <w:p w14:paraId="4900B77A" w14:textId="046959C7" w:rsidR="005C7925" w:rsidRPr="00CC75AB" w:rsidRDefault="00B25C95" w:rsidP="00CC75AB">
      <w:pPr>
        <w:pStyle w:val="Lijstalinea"/>
        <w:numPr>
          <w:ilvl w:val="0"/>
          <w:numId w:val="1"/>
        </w:numPr>
        <w:spacing w:line="360" w:lineRule="exact"/>
        <w:contextualSpacing w:val="0"/>
        <w:jc w:val="both"/>
        <w:rPr>
          <w:rStyle w:val="textpartnumber"/>
          <w:rFonts w:ascii="Times New Roman" w:hAnsi="Times New Roman" w:cs="Times New Roman"/>
          <w:lang w:val="nl-NL"/>
        </w:rPr>
      </w:pPr>
      <w:proofErr w:type="gramStart"/>
      <w:r w:rsidRPr="00CC75AB">
        <w:rPr>
          <w:rStyle w:val="textpartnumber"/>
          <w:rFonts w:ascii="Times New Roman" w:hAnsi="Times New Roman" w:cs="Times New Roman"/>
          <w:lang w:val="nl-NL"/>
        </w:rPr>
        <w:t>een</w:t>
      </w:r>
      <w:proofErr w:type="gramEnd"/>
      <w:r w:rsidRPr="00CC75AB">
        <w:rPr>
          <w:rStyle w:val="textpartnumber"/>
          <w:rFonts w:ascii="Times New Roman" w:hAnsi="Times New Roman" w:cs="Times New Roman"/>
          <w:lang w:val="nl-NL"/>
        </w:rPr>
        <w:t xml:space="preserve"> </w:t>
      </w:r>
      <w:r w:rsidR="00465D5E" w:rsidRPr="00CC75AB">
        <w:rPr>
          <w:rStyle w:val="textpartnumber"/>
          <w:rFonts w:ascii="Times New Roman" w:hAnsi="Times New Roman" w:cs="Times New Roman"/>
          <w:lang w:val="nl-NL"/>
        </w:rPr>
        <w:t>gekookt vis</w:t>
      </w:r>
      <w:r w:rsidRPr="00CC75AB">
        <w:rPr>
          <w:rStyle w:val="textpartnumber"/>
          <w:rFonts w:ascii="Times New Roman" w:hAnsi="Times New Roman" w:cs="Times New Roman"/>
          <w:lang w:val="nl-NL"/>
        </w:rPr>
        <w:t>je</w:t>
      </w:r>
      <w:r w:rsidR="005C7925" w:rsidRPr="00CC75AB">
        <w:rPr>
          <w:rStyle w:val="textpartnumber"/>
          <w:rFonts w:ascii="Times New Roman" w:hAnsi="Times New Roman" w:cs="Times New Roman"/>
          <w:lang w:val="nl-NL"/>
        </w:rPr>
        <w:t>:</w:t>
      </w:r>
      <w:r w:rsidR="00601C85" w:rsidRPr="00CC75AB">
        <w:rPr>
          <w:rStyle w:val="textpartnumber"/>
          <w:rFonts w:ascii="Times New Roman" w:hAnsi="Times New Roman" w:cs="Times New Roman"/>
          <w:lang w:val="nl-NL"/>
        </w:rPr>
        <w:t xml:space="preserve"> 2 ½ obolen,</w:t>
      </w:r>
    </w:p>
    <w:p w14:paraId="290A3544" w14:textId="58A5D96B" w:rsidR="005C7925" w:rsidRPr="00CC75AB" w:rsidRDefault="00601C85" w:rsidP="00CC75AB">
      <w:pPr>
        <w:pStyle w:val="Lijstalinea"/>
        <w:numPr>
          <w:ilvl w:val="0"/>
          <w:numId w:val="1"/>
        </w:numPr>
        <w:spacing w:line="360" w:lineRule="exact"/>
        <w:contextualSpacing w:val="0"/>
        <w:jc w:val="both"/>
        <w:rPr>
          <w:rFonts w:ascii="Times New Roman" w:hAnsi="Times New Roman" w:cs="Times New Roman"/>
          <w:lang w:val="nl-NL"/>
        </w:rPr>
      </w:pPr>
      <w:proofErr w:type="gramStart"/>
      <w:r w:rsidRPr="00CC75AB">
        <w:rPr>
          <w:rStyle w:val="textpartnumber"/>
          <w:rFonts w:ascii="Times New Roman" w:hAnsi="Times New Roman" w:cs="Times New Roman"/>
          <w:lang w:val="nl-NL"/>
        </w:rPr>
        <w:t>oesters</w:t>
      </w:r>
      <w:proofErr w:type="gramEnd"/>
      <w:r w:rsidRPr="00CC75AB">
        <w:rPr>
          <w:rStyle w:val="textpartnumber"/>
          <w:rFonts w:ascii="Times New Roman" w:hAnsi="Times New Roman" w:cs="Times New Roman"/>
          <w:lang w:val="nl-NL"/>
        </w:rPr>
        <w:t>, gladde en gekartelde mossels</w:t>
      </w:r>
      <w:r w:rsidR="005C7925" w:rsidRPr="00CC75AB">
        <w:rPr>
          <w:rStyle w:val="textpartnumber"/>
          <w:rFonts w:ascii="Times New Roman" w:hAnsi="Times New Roman" w:cs="Times New Roman"/>
          <w:lang w:val="nl-NL"/>
        </w:rPr>
        <w:t>:</w:t>
      </w:r>
      <w:r w:rsidRPr="00CC75AB">
        <w:rPr>
          <w:rStyle w:val="textpartnumber"/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  <w:lang w:val="el-GR"/>
        </w:rPr>
        <w:t>[---]</w:t>
      </w:r>
      <w:r w:rsidR="00832357" w:rsidRPr="00CC75AB">
        <w:rPr>
          <w:rFonts w:ascii="Times New Roman" w:hAnsi="Times New Roman" w:cs="Times New Roman"/>
          <w:lang w:val="nl-NL"/>
        </w:rPr>
        <w:t>,</w:t>
      </w:r>
    </w:p>
    <w:p w14:paraId="199AE0B6" w14:textId="6D92CB90" w:rsidR="005C7925" w:rsidRPr="00CC75AB" w:rsidRDefault="00832357" w:rsidP="00CC75AB">
      <w:pPr>
        <w:pStyle w:val="Lijstalinea"/>
        <w:numPr>
          <w:ilvl w:val="0"/>
          <w:numId w:val="1"/>
        </w:numPr>
        <w:spacing w:line="360" w:lineRule="exact"/>
        <w:contextualSpacing w:val="0"/>
        <w:jc w:val="both"/>
        <w:rPr>
          <w:rFonts w:ascii="Times New Roman" w:hAnsi="Times New Roman" w:cs="Times New Roman"/>
          <w:lang w:val="nl-NL"/>
        </w:rPr>
      </w:pPr>
      <w:proofErr w:type="gramStart"/>
      <w:r w:rsidRPr="00CC75AB">
        <w:rPr>
          <w:rFonts w:ascii="Times New Roman" w:hAnsi="Times New Roman" w:cs="Times New Roman"/>
          <w:lang w:val="nl-NL"/>
        </w:rPr>
        <w:t>verse</w:t>
      </w:r>
      <w:proofErr w:type="gramEnd"/>
      <w:r w:rsidRPr="00CC75AB">
        <w:rPr>
          <w:rFonts w:ascii="Times New Roman" w:hAnsi="Times New Roman" w:cs="Times New Roman"/>
          <w:lang w:val="nl-NL"/>
        </w:rPr>
        <w:t xml:space="preserve"> kruiderij</w:t>
      </w:r>
      <w:r w:rsidR="005C7925" w:rsidRPr="00CC75AB">
        <w:rPr>
          <w:rFonts w:ascii="Times New Roman" w:hAnsi="Times New Roman" w:cs="Times New Roman"/>
          <w:lang w:val="nl-NL"/>
        </w:rPr>
        <w:t>:</w:t>
      </w:r>
      <w:r w:rsidRPr="00CC75AB">
        <w:rPr>
          <w:rFonts w:ascii="Times New Roman" w:hAnsi="Times New Roman" w:cs="Times New Roman"/>
          <w:lang w:val="nl-NL"/>
        </w:rPr>
        <w:t xml:space="preserve"> ½ obool,</w:t>
      </w:r>
    </w:p>
    <w:p w14:paraId="1246BB4A" w14:textId="33985085" w:rsidR="005C7925" w:rsidRPr="00CC75AB" w:rsidRDefault="00832357" w:rsidP="00CC75AB">
      <w:pPr>
        <w:pStyle w:val="Lijstalinea"/>
        <w:numPr>
          <w:ilvl w:val="0"/>
          <w:numId w:val="1"/>
        </w:numPr>
        <w:spacing w:line="360" w:lineRule="exact"/>
        <w:contextualSpacing w:val="0"/>
        <w:jc w:val="both"/>
        <w:rPr>
          <w:rFonts w:ascii="Times New Roman" w:hAnsi="Times New Roman" w:cs="Times New Roman"/>
          <w:lang w:val="nl-NL"/>
        </w:rPr>
      </w:pPr>
      <w:proofErr w:type="gramStart"/>
      <w:r w:rsidRPr="00CC75AB">
        <w:rPr>
          <w:rFonts w:ascii="Times New Roman" w:hAnsi="Times New Roman" w:cs="Times New Roman"/>
          <w:lang w:val="nl-NL"/>
        </w:rPr>
        <w:t>plataanvijg</w:t>
      </w:r>
      <w:proofErr w:type="gramEnd"/>
      <w:r w:rsidR="005C7925" w:rsidRPr="00CC75AB">
        <w:rPr>
          <w:rFonts w:ascii="Times New Roman" w:hAnsi="Times New Roman" w:cs="Times New Roman"/>
          <w:lang w:val="nl-NL"/>
        </w:rPr>
        <w:t>:</w:t>
      </w:r>
      <w:r w:rsidRPr="00CC75AB">
        <w:rPr>
          <w:rFonts w:ascii="Times New Roman" w:hAnsi="Times New Roman" w:cs="Times New Roman"/>
          <w:lang w:val="nl-NL"/>
        </w:rPr>
        <w:t xml:space="preserve"> ½ obool,</w:t>
      </w:r>
    </w:p>
    <w:p w14:paraId="31711357" w14:textId="7555C5DF" w:rsidR="005C7925" w:rsidRPr="00CC75AB" w:rsidRDefault="00832357" w:rsidP="00CC75AB">
      <w:pPr>
        <w:pStyle w:val="Lijstalinea"/>
        <w:numPr>
          <w:ilvl w:val="0"/>
          <w:numId w:val="1"/>
        </w:numPr>
        <w:spacing w:line="360" w:lineRule="exact"/>
        <w:contextualSpacing w:val="0"/>
        <w:jc w:val="both"/>
        <w:rPr>
          <w:rFonts w:ascii="Times New Roman" w:hAnsi="Times New Roman" w:cs="Times New Roman"/>
          <w:lang w:val="nl-NL"/>
        </w:rPr>
      </w:pPr>
      <w:proofErr w:type="gramStart"/>
      <w:r w:rsidRPr="00CC75AB">
        <w:rPr>
          <w:rFonts w:ascii="Times New Roman" w:hAnsi="Times New Roman" w:cs="Times New Roman"/>
          <w:lang w:val="nl-NL"/>
        </w:rPr>
        <w:t>sumak</w:t>
      </w:r>
      <w:proofErr w:type="gramEnd"/>
      <w:r w:rsidR="005C7925" w:rsidRPr="00CC75AB">
        <w:rPr>
          <w:rFonts w:ascii="Times New Roman" w:hAnsi="Times New Roman" w:cs="Times New Roman"/>
          <w:lang w:val="nl-NL"/>
        </w:rPr>
        <w:t>:</w:t>
      </w:r>
      <w:r w:rsidRPr="00CC75AB">
        <w:rPr>
          <w:rFonts w:ascii="Times New Roman" w:hAnsi="Times New Roman" w:cs="Times New Roman"/>
          <w:lang w:val="nl-NL"/>
        </w:rPr>
        <w:t xml:space="preserve"> ½ obool,</w:t>
      </w:r>
    </w:p>
    <w:p w14:paraId="6DF2700C" w14:textId="7694E7C1" w:rsidR="005C7925" w:rsidRPr="00CC75AB" w:rsidRDefault="00ED612E" w:rsidP="00CC75AB">
      <w:pPr>
        <w:pStyle w:val="Lijstalinea"/>
        <w:numPr>
          <w:ilvl w:val="0"/>
          <w:numId w:val="1"/>
        </w:numPr>
        <w:spacing w:line="360" w:lineRule="exact"/>
        <w:contextualSpacing w:val="0"/>
        <w:jc w:val="both"/>
        <w:rPr>
          <w:rFonts w:ascii="Times New Roman" w:hAnsi="Times New Roman" w:cs="Times New Roman"/>
          <w:lang w:val="nl-NL"/>
        </w:rPr>
      </w:pPr>
      <w:proofErr w:type="gramStart"/>
      <w:r w:rsidRPr="00CC75AB">
        <w:rPr>
          <w:rFonts w:ascii="Times New Roman" w:hAnsi="Times New Roman" w:cs="Times New Roman"/>
          <w:lang w:val="nl-NL"/>
        </w:rPr>
        <w:t>kaas</w:t>
      </w:r>
      <w:proofErr w:type="gramEnd"/>
      <w:r w:rsidR="005C7925" w:rsidRPr="00CC75AB">
        <w:rPr>
          <w:rFonts w:ascii="Times New Roman" w:hAnsi="Times New Roman" w:cs="Times New Roman"/>
          <w:lang w:val="nl-NL"/>
        </w:rPr>
        <w:t>:</w:t>
      </w:r>
      <w:r w:rsidRPr="00CC75AB">
        <w:rPr>
          <w:rFonts w:ascii="Times New Roman" w:hAnsi="Times New Roman" w:cs="Times New Roman"/>
          <w:lang w:val="nl-NL"/>
        </w:rPr>
        <w:t xml:space="preserve"> ¼ obool,</w:t>
      </w:r>
    </w:p>
    <w:p w14:paraId="711975A3" w14:textId="1456E9E4" w:rsidR="00E06A89" w:rsidRPr="00CC75AB" w:rsidRDefault="00E06A89" w:rsidP="00CC75AB">
      <w:pPr>
        <w:pStyle w:val="Lijstalinea"/>
        <w:numPr>
          <w:ilvl w:val="0"/>
          <w:numId w:val="1"/>
        </w:numPr>
        <w:spacing w:line="360" w:lineRule="exact"/>
        <w:contextualSpacing w:val="0"/>
        <w:jc w:val="both"/>
        <w:rPr>
          <w:rFonts w:ascii="Times New Roman" w:hAnsi="Times New Roman" w:cs="Times New Roman"/>
          <w:lang w:val="nl-NL"/>
        </w:rPr>
      </w:pPr>
      <w:proofErr w:type="gramStart"/>
      <w:r w:rsidRPr="00CC75AB">
        <w:rPr>
          <w:rFonts w:ascii="Times New Roman" w:hAnsi="Times New Roman" w:cs="Times New Roman"/>
          <w:lang w:val="nl-NL"/>
        </w:rPr>
        <w:t>zout</w:t>
      </w:r>
      <w:proofErr w:type="gramEnd"/>
      <w:r w:rsidR="005C7925" w:rsidRPr="00CC75AB">
        <w:rPr>
          <w:rFonts w:ascii="Times New Roman" w:hAnsi="Times New Roman" w:cs="Times New Roman"/>
          <w:lang w:val="nl-NL"/>
        </w:rPr>
        <w:t>:</w:t>
      </w:r>
      <w:r w:rsidRPr="00CC75AB">
        <w:rPr>
          <w:rFonts w:ascii="Times New Roman" w:hAnsi="Times New Roman" w:cs="Times New Roman"/>
          <w:lang w:val="nl-NL"/>
        </w:rPr>
        <w:t xml:space="preserve"> ¼ obool</w:t>
      </w:r>
      <w:r w:rsidR="005C7925" w:rsidRPr="00CC75AB">
        <w:rPr>
          <w:rFonts w:ascii="Times New Roman" w:hAnsi="Times New Roman" w:cs="Times New Roman"/>
          <w:lang w:val="nl-NL"/>
        </w:rPr>
        <w:t>.</w:t>
      </w:r>
    </w:p>
    <w:p w14:paraId="7EC69315" w14:textId="15FB02BA" w:rsidR="00DF1ED9" w:rsidRDefault="005C7925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  <w:lang w:val="nl-NL"/>
        </w:rPr>
        <w:t>Totaal</w:t>
      </w:r>
      <w:r w:rsidR="00E06A89" w:rsidRPr="00CC75AB">
        <w:rPr>
          <w:rFonts w:ascii="Times New Roman" w:hAnsi="Times New Roman" w:cs="Times New Roman"/>
          <w:lang w:val="nl-NL"/>
        </w:rPr>
        <w:t xml:space="preserve"> 6 drachmen 1 ½ obolen. Vaarwel.</w:t>
      </w:r>
    </w:p>
    <w:p w14:paraId="7D81F7D0" w14:textId="77777777" w:rsidR="00D36E72" w:rsidRPr="00CC75AB" w:rsidRDefault="00D36E72" w:rsidP="00CC75AB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</w:p>
    <w:p w14:paraId="25634B70" w14:textId="59A44CF8" w:rsidR="00DF1ED9" w:rsidRPr="00CC75AB" w:rsidRDefault="00DF1ED9" w:rsidP="00CC75AB">
      <w:pPr>
        <w:spacing w:line="360" w:lineRule="exact"/>
        <w:jc w:val="both"/>
        <w:rPr>
          <w:rStyle w:val="ab"/>
          <w:rFonts w:ascii="Times New Roman" w:hAnsi="Times New Roman" w:cs="Times New Roman"/>
          <w:i/>
          <w:iCs/>
          <w:lang w:val="nl-NL"/>
        </w:rPr>
      </w:pPr>
      <w:r w:rsidRPr="00CC75AB">
        <w:rPr>
          <w:rStyle w:val="ab"/>
          <w:rFonts w:ascii="Times New Roman" w:hAnsi="Times New Roman" w:cs="Times New Roman"/>
          <w:i/>
          <w:iCs/>
          <w:lang w:val="nl-NL"/>
        </w:rPr>
        <w:t>Achterkant papyrus</w:t>
      </w:r>
    </w:p>
    <w:p w14:paraId="28AEE317" w14:textId="584AC225" w:rsidR="00B25C95" w:rsidRPr="00CC75AB" w:rsidRDefault="00B25C95" w:rsidP="00CC75AB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  <w:proofErr w:type="spellStart"/>
      <w:r w:rsidRPr="00CC75AB">
        <w:rPr>
          <w:rStyle w:val="ab"/>
          <w:rFonts w:ascii="Times New Roman" w:hAnsi="Times New Roman" w:cs="Times New Roman"/>
        </w:rPr>
        <w:t>Ζήνωνι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>.</w:t>
      </w:r>
    </w:p>
    <w:p w14:paraId="325C6960" w14:textId="2B563221" w:rsidR="001503AE" w:rsidRPr="00D36E72" w:rsidRDefault="00DF1ED9" w:rsidP="001503AE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  <w:proofErr w:type="spellStart"/>
      <w:r w:rsidRPr="00CC75AB">
        <w:rPr>
          <w:rStyle w:val="ab"/>
          <w:rFonts w:ascii="Times New Roman" w:hAnsi="Times New Roman" w:cs="Times New Roman"/>
        </w:rPr>
        <w:t>Πεισικλῆς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</w:t>
      </w:r>
      <w:proofErr w:type="spellStart"/>
      <w:r w:rsidRPr="00CC75AB">
        <w:rPr>
          <w:rStyle w:val="ab"/>
          <w:rFonts w:ascii="Times New Roman" w:hAnsi="Times New Roman" w:cs="Times New Roman"/>
        </w:rPr>
        <w:t>ερὶ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ὄψου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τοῦ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ἀγορ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σθέντος</w:t>
      </w:r>
      <w:proofErr w:type="spellEnd"/>
    </w:p>
    <w:p w14:paraId="2CCD2A8C" w14:textId="079F9CA7" w:rsidR="00D36E72" w:rsidRDefault="00DF1ED9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proofErr w:type="spellStart"/>
      <w:r w:rsidRPr="00CC75AB">
        <w:rPr>
          <w:rStyle w:val="ab"/>
          <w:rFonts w:ascii="Times New Roman" w:hAnsi="Times New Roman" w:cs="Times New Roman"/>
        </w:rPr>
        <w:t>διὰ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Φιλοκράτους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δρ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χμῶν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ϛ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ὀβ</w:t>
      </w:r>
      <w:proofErr w:type="spellStart"/>
      <w:r w:rsidRPr="00CC75AB">
        <w:rPr>
          <w:rStyle w:val="ab"/>
          <w:rFonts w:ascii="Times New Roman" w:hAnsi="Times New Roman" w:cs="Times New Roman"/>
        </w:rPr>
        <w:t>ολοῦ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α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  <w:lang w:val="nl-NL"/>
        </w:rPr>
        <w:sym w:font="Symbol" w:char="F0D0"/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ἔτους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κθ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>,</w:t>
      </w:r>
    </w:p>
    <w:p w14:paraId="074E624A" w14:textId="48FFDE2E" w:rsidR="00E06A89" w:rsidRDefault="00DF1ED9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Δα</w:t>
      </w:r>
      <w:proofErr w:type="spellStart"/>
      <w:r w:rsidRPr="00CC75AB">
        <w:rPr>
          <w:rStyle w:val="ab"/>
          <w:rFonts w:ascii="Times New Roman" w:hAnsi="Times New Roman" w:cs="Times New Roman"/>
        </w:rPr>
        <w:t>ισίου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κα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, </w:t>
      </w:r>
      <w:proofErr w:type="spellStart"/>
      <w:r w:rsidRPr="00CC75AB">
        <w:rPr>
          <w:rStyle w:val="ab"/>
          <w:rFonts w:ascii="Times New Roman" w:hAnsi="Times New Roman" w:cs="Times New Roman"/>
        </w:rPr>
        <w:t>ἐν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Ἀρσινόηι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>.</w:t>
      </w:r>
    </w:p>
    <w:p w14:paraId="0609B918" w14:textId="77777777" w:rsidR="00D36E72" w:rsidRPr="00CC75AB" w:rsidRDefault="00D36E72" w:rsidP="00CC75AB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</w:p>
    <w:p w14:paraId="4198A923" w14:textId="1AFB6DFE" w:rsidR="002464DA" w:rsidRPr="00CC75AB" w:rsidRDefault="00B25C95" w:rsidP="00CC75AB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  <w:lang w:val="nl-NL"/>
        </w:rPr>
        <w:t xml:space="preserve">Aan Zenon. </w:t>
      </w:r>
      <w:proofErr w:type="spellStart"/>
      <w:r w:rsidR="00E06A89" w:rsidRPr="00CC75AB">
        <w:rPr>
          <w:rStyle w:val="ab"/>
          <w:rFonts w:ascii="Times New Roman" w:hAnsi="Times New Roman" w:cs="Times New Roman"/>
          <w:lang w:val="nl-NL"/>
        </w:rPr>
        <w:t>Peisikles</w:t>
      </w:r>
      <w:proofErr w:type="spellEnd"/>
      <w:r w:rsidR="00E06A89" w:rsidRPr="00CC75AB">
        <w:rPr>
          <w:rStyle w:val="ab"/>
          <w:rFonts w:ascii="Times New Roman" w:hAnsi="Times New Roman" w:cs="Times New Roman"/>
          <w:lang w:val="nl-NL"/>
        </w:rPr>
        <w:t xml:space="preserve"> over het voedsel </w:t>
      </w:r>
      <w:r w:rsidR="005C7925" w:rsidRPr="00CC75AB">
        <w:rPr>
          <w:rStyle w:val="ab"/>
          <w:rFonts w:ascii="Times New Roman" w:hAnsi="Times New Roman" w:cs="Times New Roman"/>
          <w:lang w:val="nl-NL"/>
        </w:rPr>
        <w:t>aan</w:t>
      </w:r>
      <w:r w:rsidR="00E06A89" w:rsidRPr="00CC75AB">
        <w:rPr>
          <w:rStyle w:val="ab"/>
          <w:rFonts w:ascii="Times New Roman" w:hAnsi="Times New Roman" w:cs="Times New Roman"/>
          <w:lang w:val="nl-NL"/>
        </w:rPr>
        <w:t xml:space="preserve">gekocht via </w:t>
      </w:r>
      <w:proofErr w:type="spellStart"/>
      <w:r w:rsidR="00E06A89" w:rsidRPr="00CC75AB">
        <w:rPr>
          <w:rStyle w:val="ab"/>
          <w:rFonts w:ascii="Times New Roman" w:hAnsi="Times New Roman" w:cs="Times New Roman"/>
          <w:lang w:val="nl-NL"/>
        </w:rPr>
        <w:t>Philokrates</w:t>
      </w:r>
      <w:proofErr w:type="spellEnd"/>
      <w:r w:rsidR="005C7925" w:rsidRPr="00CC75AB">
        <w:rPr>
          <w:rStyle w:val="ab"/>
          <w:rFonts w:ascii="Times New Roman" w:hAnsi="Times New Roman" w:cs="Times New Roman"/>
          <w:lang w:val="nl-NL"/>
        </w:rPr>
        <w:t>:</w:t>
      </w:r>
      <w:r w:rsidR="00E06A89" w:rsidRPr="00CC75AB">
        <w:rPr>
          <w:rStyle w:val="ab"/>
          <w:rFonts w:ascii="Times New Roman" w:hAnsi="Times New Roman" w:cs="Times New Roman"/>
          <w:lang w:val="nl-NL"/>
        </w:rPr>
        <w:t xml:space="preserve"> 6 drachmen 1 ½ obolen. (Ontvangen) jaar 29, </w:t>
      </w:r>
      <w:proofErr w:type="spellStart"/>
      <w:r w:rsidR="00E06A89" w:rsidRPr="00CC75AB">
        <w:rPr>
          <w:rStyle w:val="ab"/>
          <w:rFonts w:ascii="Times New Roman" w:hAnsi="Times New Roman" w:cs="Times New Roman"/>
          <w:lang w:val="nl-NL"/>
        </w:rPr>
        <w:t>Daisios</w:t>
      </w:r>
      <w:proofErr w:type="spellEnd"/>
      <w:r w:rsidR="00E06A89" w:rsidRPr="00CC75AB">
        <w:rPr>
          <w:rStyle w:val="ab"/>
          <w:rFonts w:ascii="Times New Roman" w:hAnsi="Times New Roman" w:cs="Times New Roman"/>
          <w:lang w:val="nl-NL"/>
        </w:rPr>
        <w:t xml:space="preserve"> 21, in </w:t>
      </w:r>
      <w:r w:rsidR="005C7925" w:rsidRPr="00CC75AB">
        <w:rPr>
          <w:rStyle w:val="ab"/>
          <w:rFonts w:ascii="Times New Roman" w:hAnsi="Times New Roman" w:cs="Times New Roman"/>
          <w:lang w:val="nl-NL"/>
        </w:rPr>
        <w:t xml:space="preserve">(de stad) </w:t>
      </w:r>
      <w:proofErr w:type="spellStart"/>
      <w:r w:rsidR="00E06A89" w:rsidRPr="00CC75AB">
        <w:rPr>
          <w:rStyle w:val="ab"/>
          <w:rFonts w:ascii="Times New Roman" w:hAnsi="Times New Roman" w:cs="Times New Roman"/>
          <w:lang w:val="nl-NL"/>
        </w:rPr>
        <w:t>Arsinoe</w:t>
      </w:r>
      <w:proofErr w:type="spellEnd"/>
      <w:r w:rsidR="00E06A89" w:rsidRPr="00CC75AB">
        <w:rPr>
          <w:rStyle w:val="ab"/>
          <w:rFonts w:ascii="Times New Roman" w:hAnsi="Times New Roman" w:cs="Times New Roman"/>
          <w:lang w:val="nl-NL"/>
        </w:rPr>
        <w:t>.</w:t>
      </w:r>
    </w:p>
    <w:p w14:paraId="4C330B7D" w14:textId="0A9D2658" w:rsidR="00D36E72" w:rsidRDefault="00D36E72">
      <w:pPr>
        <w:rPr>
          <w:rStyle w:val="ab"/>
          <w:rFonts w:ascii="Times New Roman" w:hAnsi="Times New Roman" w:cs="Times New Roman"/>
          <w:lang w:val="nl-NL"/>
        </w:rPr>
      </w:pPr>
      <w:r>
        <w:rPr>
          <w:rStyle w:val="ab"/>
          <w:rFonts w:ascii="Times New Roman" w:hAnsi="Times New Roman" w:cs="Times New Roman"/>
          <w:lang w:val="nl-NL"/>
        </w:rPr>
        <w:br w:type="page"/>
      </w:r>
    </w:p>
    <w:p w14:paraId="389114AD" w14:textId="3256EF9C" w:rsidR="00021189" w:rsidRPr="00CC75AB" w:rsidRDefault="00021189" w:rsidP="00CC75AB">
      <w:pPr>
        <w:spacing w:line="360" w:lineRule="exact"/>
        <w:jc w:val="both"/>
        <w:rPr>
          <w:rFonts w:ascii="Times New Roman" w:hAnsi="Times New Roman" w:cs="Times New Roman"/>
          <w:b/>
          <w:bCs/>
          <w:u w:val="single"/>
          <w:lang w:val="nl-BE"/>
        </w:rPr>
      </w:pPr>
      <w:r w:rsidRPr="00CC75AB">
        <w:rPr>
          <w:rFonts w:ascii="Times New Roman" w:hAnsi="Times New Roman" w:cs="Times New Roman"/>
          <w:b/>
          <w:bCs/>
          <w:i/>
          <w:iCs/>
          <w:u w:val="single"/>
          <w:lang w:val="nl-BE"/>
        </w:rPr>
        <w:lastRenderedPageBreak/>
        <w:t>O</w:t>
      </w:r>
      <w:r w:rsidR="00126971" w:rsidRPr="00CC75AB">
        <w:rPr>
          <w:rFonts w:ascii="Times New Roman" w:hAnsi="Times New Roman" w:cs="Times New Roman"/>
          <w:b/>
          <w:bCs/>
          <w:i/>
          <w:iCs/>
          <w:u w:val="single"/>
          <w:lang w:val="nl-BE"/>
        </w:rPr>
        <w:t xml:space="preserve">. </w:t>
      </w:r>
      <w:r w:rsidRPr="00CC75AB">
        <w:rPr>
          <w:rFonts w:ascii="Times New Roman" w:hAnsi="Times New Roman" w:cs="Times New Roman"/>
          <w:b/>
          <w:bCs/>
          <w:i/>
          <w:iCs/>
          <w:u w:val="single"/>
          <w:lang w:val="nl-BE"/>
        </w:rPr>
        <w:t>Wilcken</w:t>
      </w:r>
      <w:r w:rsidR="00126971" w:rsidRPr="00CC75AB">
        <w:rPr>
          <w:rFonts w:ascii="Times New Roman" w:hAnsi="Times New Roman" w:cs="Times New Roman"/>
          <w:b/>
          <w:bCs/>
          <w:i/>
          <w:iCs/>
          <w:u w:val="single"/>
          <w:lang w:val="nl-BE"/>
        </w:rPr>
        <w:t xml:space="preserve"> </w:t>
      </w:r>
      <w:r w:rsidRPr="00CC75AB">
        <w:rPr>
          <w:rFonts w:ascii="Times New Roman" w:hAnsi="Times New Roman" w:cs="Times New Roman"/>
          <w:b/>
          <w:bCs/>
          <w:u w:val="single"/>
          <w:lang w:val="nl-BE"/>
        </w:rPr>
        <w:t>2 1233</w:t>
      </w:r>
    </w:p>
    <w:p w14:paraId="6DD9745F" w14:textId="77777777" w:rsidR="00D36E72" w:rsidRDefault="00D36E72" w:rsidP="001503AE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</w:p>
    <w:p w14:paraId="5843B6B2" w14:textId="298EFF00" w:rsidR="00021189" w:rsidRDefault="00021189" w:rsidP="001503AE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r w:rsidRPr="00CC75AB">
        <w:rPr>
          <w:rFonts w:ascii="Times New Roman" w:hAnsi="Times New Roman" w:cs="Times New Roman"/>
          <w:lang w:val="nl-BE"/>
        </w:rPr>
        <w:t>Belastingkwitantie, 153 v.C.</w:t>
      </w:r>
    </w:p>
    <w:p w14:paraId="389C5574" w14:textId="77777777" w:rsidR="00C26191" w:rsidRPr="00CC75AB" w:rsidRDefault="00C26191" w:rsidP="00CC75AB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</w:p>
    <w:p w14:paraId="5612754F" w14:textId="3AB7769A" w:rsidR="000210FC" w:rsidRDefault="002851CB" w:rsidP="001503AE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r w:rsidRPr="00CC75AB">
        <w:rPr>
          <w:rFonts w:ascii="Times New Roman" w:hAnsi="Times New Roman" w:cs="Times New Roman"/>
          <w:i/>
          <w:iCs/>
          <w:lang w:val="nl-BE"/>
        </w:rPr>
        <w:t xml:space="preserve">(hand 2) </w:t>
      </w:r>
      <w:proofErr w:type="spellStart"/>
      <w:r w:rsidR="00021189" w:rsidRPr="00CC75AB">
        <w:rPr>
          <w:rFonts w:ascii="Times New Roman" w:hAnsi="Times New Roman" w:cs="Times New Roman"/>
        </w:rPr>
        <w:t>μετείληφ</w:t>
      </w:r>
      <w:proofErr w:type="spellEnd"/>
      <w:r w:rsidR="00021189" w:rsidRPr="00CC75AB">
        <w:rPr>
          <w:rFonts w:ascii="Times New Roman" w:hAnsi="Times New Roman" w:cs="Times New Roman"/>
        </w:rPr>
        <w:t>α</w:t>
      </w:r>
    </w:p>
    <w:p w14:paraId="74DA8535" w14:textId="2B4DB6CE" w:rsidR="000210FC" w:rsidRDefault="002851CB" w:rsidP="001503AE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r w:rsidRPr="00CC75AB">
        <w:rPr>
          <w:rFonts w:ascii="Times New Roman" w:hAnsi="Times New Roman" w:cs="Times New Roman"/>
          <w:i/>
          <w:iCs/>
          <w:lang w:val="nl-BE"/>
        </w:rPr>
        <w:t xml:space="preserve">(hand 1) </w:t>
      </w:r>
      <w:proofErr w:type="spellStart"/>
      <w:r w:rsidR="00021189" w:rsidRPr="00CC75AB">
        <w:rPr>
          <w:rFonts w:ascii="Times New Roman" w:hAnsi="Times New Roman" w:cs="Times New Roman"/>
        </w:rPr>
        <w:t>Σίμων</w:t>
      </w:r>
      <w:proofErr w:type="spellEnd"/>
      <w:r w:rsidR="00021189" w:rsidRPr="00CC75AB">
        <w:rPr>
          <w:rFonts w:ascii="Times New Roman" w:hAnsi="Times New Roman" w:cs="Times New Roman"/>
          <w:lang w:val="nl-BE"/>
        </w:rPr>
        <w:t xml:space="preserve"> </w:t>
      </w:r>
      <w:r w:rsidR="00021189" w:rsidRPr="00CC75AB">
        <w:rPr>
          <w:rFonts w:ascii="Times New Roman" w:hAnsi="Times New Roman" w:cs="Times New Roman"/>
        </w:rPr>
        <w:t>Ἰα</w:t>
      </w:r>
      <w:proofErr w:type="spellStart"/>
      <w:r w:rsidR="00021189" w:rsidRPr="00CC75AB">
        <w:rPr>
          <w:rFonts w:ascii="Times New Roman" w:hAnsi="Times New Roman" w:cs="Times New Roman"/>
        </w:rPr>
        <w:t>ζάρου</w:t>
      </w:r>
      <w:proofErr w:type="spellEnd"/>
      <w:r w:rsidR="00021189" w:rsidRPr="00CC75AB">
        <w:rPr>
          <w:rFonts w:ascii="Times New Roman" w:hAnsi="Times New Roman" w:cs="Times New Roman"/>
          <w:lang w:val="nl-BE"/>
        </w:rPr>
        <w:t xml:space="preserve"> </w:t>
      </w:r>
      <w:r w:rsidR="00021189" w:rsidRPr="00CC75AB">
        <w:rPr>
          <w:rFonts w:ascii="Times New Roman" w:hAnsi="Times New Roman" w:cs="Times New Roman"/>
        </w:rPr>
        <w:t>ὁ</w:t>
      </w:r>
      <w:r w:rsidR="00021189"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="00021189" w:rsidRPr="00CC75AB">
        <w:rPr>
          <w:rFonts w:ascii="Times New Roman" w:hAnsi="Times New Roman" w:cs="Times New Roman"/>
        </w:rPr>
        <w:t>ἐξει</w:t>
      </w:r>
      <w:proofErr w:type="spellEnd"/>
      <w:r w:rsidR="00021189" w:rsidRPr="00CC75AB">
        <w:rPr>
          <w:rFonts w:ascii="Times New Roman" w:hAnsi="Times New Roman" w:cs="Times New Roman"/>
          <w:lang w:val="nl-BE"/>
        </w:rPr>
        <w:t>-</w:t>
      </w:r>
    </w:p>
    <w:p w14:paraId="78967AD6" w14:textId="77777777" w:rsidR="000210FC" w:rsidRDefault="00021189" w:rsidP="001503AE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proofErr w:type="spellStart"/>
      <w:r w:rsidRPr="00CC75AB">
        <w:rPr>
          <w:rFonts w:ascii="Times New Roman" w:hAnsi="Times New Roman" w:cs="Times New Roman"/>
        </w:rPr>
        <w:t>ληφὼς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τὴν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τετάρτην</w:t>
      </w:r>
      <w:proofErr w:type="spellEnd"/>
    </w:p>
    <w:p w14:paraId="4B9350DC" w14:textId="5F6AD3E7" w:rsidR="000210FC" w:rsidRDefault="00021189" w:rsidP="001503AE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proofErr w:type="spellStart"/>
      <w:r w:rsidRPr="00CC75AB">
        <w:rPr>
          <w:rFonts w:ascii="Times New Roman" w:hAnsi="Times New Roman" w:cs="Times New Roman"/>
        </w:rPr>
        <w:t>τῶν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ἁλιέων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εἰς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τὸ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κη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ἔτος</w:t>
      </w:r>
      <w:proofErr w:type="spellEnd"/>
    </w:p>
    <w:p w14:paraId="218345FE" w14:textId="2050214F" w:rsidR="000210FC" w:rsidRDefault="00021189" w:rsidP="001503AE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proofErr w:type="spellStart"/>
      <w:r w:rsidRPr="00CC75AB">
        <w:rPr>
          <w:rFonts w:ascii="Times New Roman" w:hAnsi="Times New Roman" w:cs="Times New Roman"/>
        </w:rPr>
        <w:t>Μεσούρει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r w:rsidRPr="00CC75AB">
        <w:rPr>
          <w:rFonts w:ascii="Times New Roman" w:hAnsi="Times New Roman" w:cs="Times New Roman"/>
        </w:rPr>
        <w:t>χα</w:t>
      </w:r>
      <w:proofErr w:type="spellStart"/>
      <w:r w:rsidRPr="00CC75AB">
        <w:rPr>
          <w:rFonts w:ascii="Times New Roman" w:hAnsi="Times New Roman" w:cs="Times New Roman"/>
        </w:rPr>
        <w:t>ίρειν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. </w:t>
      </w:r>
      <w:proofErr w:type="spellStart"/>
      <w:r w:rsidRPr="00CC75AB">
        <w:rPr>
          <w:rFonts w:ascii="Times New Roman" w:hAnsi="Times New Roman" w:cs="Times New Roman"/>
        </w:rPr>
        <w:t>ἔχω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r w:rsidRPr="00CC75AB">
        <w:rPr>
          <w:rFonts w:ascii="Times New Roman" w:hAnsi="Times New Roman" w:cs="Times New Roman"/>
        </w:rPr>
        <w:t>πα</w:t>
      </w:r>
      <w:proofErr w:type="spellStart"/>
      <w:r w:rsidRPr="00CC75AB">
        <w:rPr>
          <w:rFonts w:ascii="Times New Roman" w:hAnsi="Times New Roman" w:cs="Times New Roman"/>
        </w:rPr>
        <w:t>ρὰ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σοῦ</w:t>
      </w:r>
      <w:proofErr w:type="spellEnd"/>
    </w:p>
    <w:p w14:paraId="555C7AB4" w14:textId="3D1A85C0" w:rsidR="000210FC" w:rsidRDefault="00021189" w:rsidP="001503AE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proofErr w:type="spellStart"/>
      <w:r w:rsidRPr="00CC75AB">
        <w:rPr>
          <w:rFonts w:ascii="Times New Roman" w:hAnsi="Times New Roman" w:cs="Times New Roman"/>
        </w:rPr>
        <w:t>εἰς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τὸ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τέλος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σοῦ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r w:rsidRPr="00CC75AB">
        <w:rPr>
          <w:rFonts w:ascii="Times New Roman" w:hAnsi="Times New Roman" w:cs="Times New Roman"/>
        </w:rPr>
        <w:t>καὶ</w:t>
      </w:r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τῶν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υἱῶν</w:t>
      </w:r>
      <w:proofErr w:type="spellEnd"/>
    </w:p>
    <w:p w14:paraId="1CA029A0" w14:textId="71CE0C48" w:rsidR="000210FC" w:rsidRDefault="00021189" w:rsidP="001503AE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proofErr w:type="spellStart"/>
      <w:r w:rsidRPr="00CC75AB">
        <w:rPr>
          <w:rFonts w:ascii="Times New Roman" w:hAnsi="Times New Roman" w:cs="Times New Roman"/>
        </w:rPr>
        <w:t>ἐν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τῷ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Τῦ</w:t>
      </w:r>
      <w:proofErr w:type="spellEnd"/>
      <w:r w:rsidRPr="00CC75AB">
        <w:rPr>
          <w:rFonts w:ascii="Times New Roman" w:hAnsi="Times New Roman" w:cs="Times New Roman"/>
        </w:rPr>
        <w:t>βι</w:t>
      </w:r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μηνὶ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r w:rsidRPr="00CC75AB">
        <w:rPr>
          <w:rFonts w:ascii="Times New Roman" w:hAnsi="Times New Roman" w:cs="Times New Roman"/>
        </w:rPr>
        <w:t>χα</w:t>
      </w:r>
      <w:proofErr w:type="spellStart"/>
      <w:r w:rsidRPr="00CC75AB">
        <w:rPr>
          <w:rFonts w:ascii="Times New Roman" w:hAnsi="Times New Roman" w:cs="Times New Roman"/>
        </w:rPr>
        <w:t>λκοῦ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τετρ</w:t>
      </w:r>
      <w:proofErr w:type="spellEnd"/>
      <w:r w:rsidRPr="00CC75AB">
        <w:rPr>
          <w:rFonts w:ascii="Times New Roman" w:hAnsi="Times New Roman" w:cs="Times New Roman"/>
        </w:rPr>
        <w:t>α</w:t>
      </w:r>
      <w:r w:rsidRPr="00CC75AB">
        <w:rPr>
          <w:rFonts w:ascii="Times New Roman" w:hAnsi="Times New Roman" w:cs="Times New Roman"/>
          <w:lang w:val="nl-BE"/>
        </w:rPr>
        <w:t>-</w:t>
      </w:r>
    </w:p>
    <w:p w14:paraId="3E1D80DC" w14:textId="77777777" w:rsidR="000210FC" w:rsidRDefault="00021189" w:rsidP="001503AE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proofErr w:type="spellStart"/>
      <w:r w:rsidRPr="00CC75AB">
        <w:rPr>
          <w:rFonts w:ascii="Times New Roman" w:hAnsi="Times New Roman" w:cs="Times New Roman"/>
        </w:rPr>
        <w:t>χισχιλί</w:t>
      </w:r>
      <w:proofErr w:type="spellEnd"/>
      <w:r w:rsidRPr="00CC75AB">
        <w:rPr>
          <w:rFonts w:ascii="Times New Roman" w:hAnsi="Times New Roman" w:cs="Times New Roman"/>
        </w:rPr>
        <w:t>ας</w:t>
      </w:r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γίνοντ</w:t>
      </w:r>
      <w:proofErr w:type="spellEnd"/>
      <w:r w:rsidRPr="00CC75AB">
        <w:rPr>
          <w:rFonts w:ascii="Times New Roman" w:hAnsi="Times New Roman" w:cs="Times New Roman"/>
        </w:rPr>
        <w:t>αι</w:t>
      </w:r>
      <w:r w:rsidRPr="00CC75AB">
        <w:rPr>
          <w:rFonts w:ascii="Times New Roman" w:hAnsi="Times New Roman" w:cs="Times New Roman"/>
          <w:lang w:val="nl-BE"/>
        </w:rPr>
        <w:t xml:space="preserve"> </w:t>
      </w:r>
      <w:r w:rsidRPr="00CC75AB">
        <w:rPr>
          <w:rFonts w:ascii="Times New Roman" w:hAnsi="Times New Roman" w:cs="Times New Roman"/>
        </w:rPr>
        <w:t>Δ</w:t>
      </w:r>
      <w:r w:rsidRPr="00CC75AB">
        <w:rPr>
          <w:rFonts w:ascii="Times New Roman" w:hAnsi="Times New Roman" w:cs="Times New Roman"/>
          <w:lang w:val="nl-BE"/>
        </w:rPr>
        <w:t xml:space="preserve">. </w:t>
      </w:r>
      <w:proofErr w:type="spellStart"/>
      <w:r w:rsidRPr="00CC75AB">
        <w:rPr>
          <w:rFonts w:ascii="Times New Roman" w:hAnsi="Times New Roman" w:cs="Times New Roman"/>
        </w:rPr>
        <w:t>ἔγρ</w:t>
      </w:r>
      <w:proofErr w:type="spellEnd"/>
      <w:r w:rsidRPr="00CC75AB">
        <w:rPr>
          <w:rFonts w:ascii="Times New Roman" w:hAnsi="Times New Roman" w:cs="Times New Roman"/>
        </w:rPr>
        <w:t>α</w:t>
      </w:r>
      <w:proofErr w:type="spellStart"/>
      <w:r w:rsidRPr="00CC75AB">
        <w:rPr>
          <w:rFonts w:ascii="Times New Roman" w:hAnsi="Times New Roman" w:cs="Times New Roman"/>
        </w:rPr>
        <w:t>ψεν</w:t>
      </w:r>
      <w:proofErr w:type="spellEnd"/>
    </w:p>
    <w:p w14:paraId="525CA061" w14:textId="08BA13A1" w:rsidR="000210FC" w:rsidRDefault="00021189" w:rsidP="001503AE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proofErr w:type="spellStart"/>
      <w:r w:rsidRPr="00CC75AB">
        <w:rPr>
          <w:rFonts w:ascii="Times New Roman" w:hAnsi="Times New Roman" w:cs="Times New Roman"/>
        </w:rPr>
        <w:t>Δελλοῦς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Σίμωνος</w:t>
      </w:r>
      <w:proofErr w:type="spellEnd"/>
    </w:p>
    <w:p w14:paraId="64E2B0FB" w14:textId="658FC980" w:rsidR="000210FC" w:rsidRDefault="00021189" w:rsidP="001503AE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proofErr w:type="spellStart"/>
      <w:r w:rsidRPr="00CC75AB">
        <w:rPr>
          <w:rFonts w:ascii="Times New Roman" w:hAnsi="Times New Roman" w:cs="Times New Roman"/>
        </w:rPr>
        <w:t>ἀξιώσ</w:t>
      </w:r>
      <w:proofErr w:type="spellEnd"/>
      <w:r w:rsidRPr="00CC75AB">
        <w:rPr>
          <w:rFonts w:ascii="Times New Roman" w:hAnsi="Times New Roman" w:cs="Times New Roman"/>
        </w:rPr>
        <w:t>α</w:t>
      </w:r>
      <w:proofErr w:type="spellStart"/>
      <w:r w:rsidRPr="00CC75AB">
        <w:rPr>
          <w:rFonts w:ascii="Times New Roman" w:hAnsi="Times New Roman" w:cs="Times New Roman"/>
        </w:rPr>
        <w:t>ντος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διὰ</w:t>
      </w:r>
      <w:proofErr w:type="spellEnd"/>
    </w:p>
    <w:p w14:paraId="322BBC74" w14:textId="58320E50" w:rsidR="00FB7AF8" w:rsidRDefault="00021189" w:rsidP="001503AE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proofErr w:type="spellStart"/>
      <w:r w:rsidRPr="00CC75AB">
        <w:rPr>
          <w:rFonts w:ascii="Times New Roman" w:hAnsi="Times New Roman" w:cs="Times New Roman"/>
        </w:rPr>
        <w:t>μὴ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εἰδέν</w:t>
      </w:r>
      <w:proofErr w:type="spellEnd"/>
      <w:r w:rsidRPr="00CC75AB">
        <w:rPr>
          <w:rFonts w:ascii="Times New Roman" w:hAnsi="Times New Roman" w:cs="Times New Roman"/>
        </w:rPr>
        <w:t>αι</w:t>
      </w:r>
    </w:p>
    <w:p w14:paraId="0259A834" w14:textId="672888EF" w:rsidR="00126971" w:rsidRPr="00CC75AB" w:rsidRDefault="00021189" w:rsidP="00CC75AB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r w:rsidRPr="00CC75AB">
        <w:rPr>
          <w:rFonts w:ascii="Times New Roman" w:hAnsi="Times New Roman" w:cs="Times New Roman"/>
        </w:rPr>
        <w:t>α</w:t>
      </w:r>
      <w:proofErr w:type="spellStart"/>
      <w:r w:rsidRPr="00CC75AB">
        <w:rPr>
          <w:rFonts w:ascii="Times New Roman" w:hAnsi="Times New Roman" w:cs="Times New Roman"/>
        </w:rPr>
        <w:t>ὐτὸν</w:t>
      </w:r>
      <w:proofErr w:type="spellEnd"/>
      <w:r w:rsidRPr="00CC75AB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CC75AB">
        <w:rPr>
          <w:rFonts w:ascii="Times New Roman" w:hAnsi="Times New Roman" w:cs="Times New Roman"/>
        </w:rPr>
        <w:t>γράφειν</w:t>
      </w:r>
      <w:proofErr w:type="spellEnd"/>
      <w:r w:rsidRPr="00CC75AB">
        <w:rPr>
          <w:rFonts w:ascii="Times New Roman" w:hAnsi="Times New Roman" w:cs="Times New Roman"/>
          <w:lang w:val="nl-BE"/>
        </w:rPr>
        <w:t>.</w:t>
      </w:r>
    </w:p>
    <w:p w14:paraId="53541A99" w14:textId="5C8D3E71" w:rsidR="00021189" w:rsidRPr="00CC75AB" w:rsidRDefault="00021189" w:rsidP="00CC75AB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</w:p>
    <w:p w14:paraId="41FD4BF3" w14:textId="191A2386" w:rsidR="00D41EB4" w:rsidRPr="00CC75AB" w:rsidRDefault="00D41EB4" w:rsidP="00CC75AB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r w:rsidRPr="00CC75AB">
        <w:rPr>
          <w:rFonts w:ascii="Times New Roman" w:hAnsi="Times New Roman" w:cs="Times New Roman"/>
          <w:i/>
          <w:iCs/>
          <w:lang w:val="nl-BE"/>
        </w:rPr>
        <w:t xml:space="preserve">Schrijver 2: </w:t>
      </w:r>
      <w:r w:rsidR="00021189" w:rsidRPr="00CC75AB">
        <w:rPr>
          <w:rFonts w:ascii="Times New Roman" w:hAnsi="Times New Roman" w:cs="Times New Roman"/>
          <w:lang w:val="nl-BE"/>
        </w:rPr>
        <w:t>Ik heb ontvangen.</w:t>
      </w:r>
    </w:p>
    <w:p w14:paraId="0408465E" w14:textId="1AD19855" w:rsidR="002229AD" w:rsidRPr="00CC75AB" w:rsidRDefault="00D41EB4" w:rsidP="00CC75AB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r w:rsidRPr="00CC75AB">
        <w:rPr>
          <w:rFonts w:ascii="Times New Roman" w:hAnsi="Times New Roman" w:cs="Times New Roman"/>
          <w:i/>
          <w:iCs/>
          <w:lang w:val="nl-BE"/>
        </w:rPr>
        <w:t xml:space="preserve">Schrijver 1: </w:t>
      </w:r>
      <w:r w:rsidR="00021189" w:rsidRPr="00CC75AB">
        <w:rPr>
          <w:rFonts w:ascii="Times New Roman" w:hAnsi="Times New Roman" w:cs="Times New Roman"/>
          <w:lang w:val="nl-BE"/>
        </w:rPr>
        <w:t xml:space="preserve">Simon, zoon van Iazaros, </w:t>
      </w:r>
      <w:r w:rsidRPr="00CC75AB">
        <w:rPr>
          <w:rFonts w:ascii="Times New Roman" w:hAnsi="Times New Roman" w:cs="Times New Roman"/>
          <w:lang w:val="nl-BE"/>
        </w:rPr>
        <w:t>belasting</w:t>
      </w:r>
      <w:r w:rsidR="00021189" w:rsidRPr="00CC75AB">
        <w:rPr>
          <w:rFonts w:ascii="Times New Roman" w:hAnsi="Times New Roman" w:cs="Times New Roman"/>
          <w:lang w:val="nl-BE"/>
        </w:rPr>
        <w:t>pachter</w:t>
      </w:r>
      <w:r w:rsidRPr="00CC75AB">
        <w:rPr>
          <w:rFonts w:ascii="Times New Roman" w:hAnsi="Times New Roman" w:cs="Times New Roman"/>
          <w:lang w:val="nl-BE"/>
        </w:rPr>
        <w:t xml:space="preserve"> met toezicht op</w:t>
      </w:r>
      <w:r w:rsidR="00021189" w:rsidRPr="00CC75AB">
        <w:rPr>
          <w:rFonts w:ascii="Times New Roman" w:hAnsi="Times New Roman" w:cs="Times New Roman"/>
          <w:lang w:val="nl-BE"/>
        </w:rPr>
        <w:t xml:space="preserve"> </w:t>
      </w:r>
      <w:r w:rsidR="00927B0C" w:rsidRPr="00CC75AB">
        <w:rPr>
          <w:rFonts w:ascii="Times New Roman" w:hAnsi="Times New Roman" w:cs="Times New Roman"/>
          <w:lang w:val="nl-BE"/>
        </w:rPr>
        <w:t>de 25%</w:t>
      </w:r>
      <w:r w:rsidR="002229AD" w:rsidRPr="00CC75AB">
        <w:rPr>
          <w:rFonts w:ascii="Times New Roman" w:hAnsi="Times New Roman" w:cs="Times New Roman"/>
          <w:lang w:val="nl-BE"/>
        </w:rPr>
        <w:t>-taks</w:t>
      </w:r>
      <w:r w:rsidR="00021189" w:rsidRPr="00CC75AB">
        <w:rPr>
          <w:rFonts w:ascii="Times New Roman" w:hAnsi="Times New Roman" w:cs="Times New Roman"/>
          <w:lang w:val="nl-BE"/>
        </w:rPr>
        <w:t xml:space="preserve"> van de vissers voor jaar 28 aan Mesoeris, gegroet. Ik heb van jo</w:t>
      </w:r>
      <w:r w:rsidR="0008281C" w:rsidRPr="00CC75AB">
        <w:rPr>
          <w:rFonts w:ascii="Times New Roman" w:hAnsi="Times New Roman" w:cs="Times New Roman"/>
          <w:lang w:val="nl-BE"/>
        </w:rPr>
        <w:t>u</w:t>
      </w:r>
      <w:r w:rsidR="00927B0C" w:rsidRPr="00CC75AB">
        <w:rPr>
          <w:rFonts w:ascii="Times New Roman" w:hAnsi="Times New Roman" w:cs="Times New Roman"/>
          <w:lang w:val="nl-BE"/>
        </w:rPr>
        <w:t xml:space="preserve"> ontvangen</w:t>
      </w:r>
      <w:r w:rsidR="00021189" w:rsidRPr="00CC75AB">
        <w:rPr>
          <w:rFonts w:ascii="Times New Roman" w:hAnsi="Times New Roman" w:cs="Times New Roman"/>
          <w:lang w:val="nl-BE"/>
        </w:rPr>
        <w:t xml:space="preserve"> </w:t>
      </w:r>
      <w:r w:rsidR="00927B0C" w:rsidRPr="00CC75AB">
        <w:rPr>
          <w:rFonts w:ascii="Times New Roman" w:hAnsi="Times New Roman" w:cs="Times New Roman"/>
          <w:lang w:val="nl-BE"/>
        </w:rPr>
        <w:t>betreffende</w:t>
      </w:r>
      <w:r w:rsidR="00021189" w:rsidRPr="00CC75AB">
        <w:rPr>
          <w:rFonts w:ascii="Times New Roman" w:hAnsi="Times New Roman" w:cs="Times New Roman"/>
          <w:lang w:val="nl-BE"/>
        </w:rPr>
        <w:t xml:space="preserve"> taks van jou en jouw zonen in de maand Tybi</w:t>
      </w:r>
      <w:r w:rsidR="002229AD" w:rsidRPr="00CC75AB">
        <w:rPr>
          <w:rFonts w:ascii="Times New Roman" w:hAnsi="Times New Roman" w:cs="Times New Roman"/>
          <w:lang w:val="nl-BE"/>
        </w:rPr>
        <w:t>:</w:t>
      </w:r>
      <w:r w:rsidR="00021189" w:rsidRPr="00CC75AB">
        <w:rPr>
          <w:rFonts w:ascii="Times New Roman" w:hAnsi="Times New Roman" w:cs="Times New Roman"/>
          <w:lang w:val="nl-BE"/>
        </w:rPr>
        <w:t xml:space="preserve"> </w:t>
      </w:r>
      <w:r w:rsidR="002229AD" w:rsidRPr="00CC75AB">
        <w:rPr>
          <w:rFonts w:ascii="Times New Roman" w:hAnsi="Times New Roman" w:cs="Times New Roman"/>
          <w:lang w:val="nl-BE"/>
        </w:rPr>
        <w:t>vierduizend oft</w:t>
      </w:r>
      <w:r w:rsidR="00C26962" w:rsidRPr="00CC75AB">
        <w:rPr>
          <w:rFonts w:ascii="Times New Roman" w:hAnsi="Times New Roman" w:cs="Times New Roman"/>
          <w:lang w:val="nl-BE"/>
        </w:rPr>
        <w:t>e</w:t>
      </w:r>
      <w:r w:rsidR="002229AD" w:rsidRPr="00CC75AB">
        <w:rPr>
          <w:rFonts w:ascii="Times New Roman" w:hAnsi="Times New Roman" w:cs="Times New Roman"/>
          <w:lang w:val="nl-BE"/>
        </w:rPr>
        <w:t>wel</w:t>
      </w:r>
      <w:r w:rsidR="00021189" w:rsidRPr="00CC75AB">
        <w:rPr>
          <w:rFonts w:ascii="Times New Roman" w:hAnsi="Times New Roman" w:cs="Times New Roman"/>
          <w:lang w:val="nl-BE"/>
        </w:rPr>
        <w:t xml:space="preserve"> 4000</w:t>
      </w:r>
      <w:r w:rsidR="002229AD" w:rsidRPr="00CC75AB">
        <w:rPr>
          <w:rFonts w:ascii="Times New Roman" w:hAnsi="Times New Roman" w:cs="Times New Roman"/>
          <w:lang w:val="nl-BE"/>
        </w:rPr>
        <w:t xml:space="preserve"> bronzen drachmen</w:t>
      </w:r>
      <w:r w:rsidR="00021189" w:rsidRPr="00CC75AB">
        <w:rPr>
          <w:rFonts w:ascii="Times New Roman" w:hAnsi="Times New Roman" w:cs="Times New Roman"/>
          <w:lang w:val="nl-BE"/>
        </w:rPr>
        <w:t>.</w:t>
      </w:r>
    </w:p>
    <w:p w14:paraId="31A14D3E" w14:textId="0D25F3D7" w:rsidR="00021189" w:rsidRPr="00CC75AB" w:rsidRDefault="0008281C" w:rsidP="00CC75AB">
      <w:pPr>
        <w:spacing w:line="360" w:lineRule="exact"/>
        <w:jc w:val="both"/>
        <w:rPr>
          <w:rFonts w:ascii="Times New Roman" w:hAnsi="Times New Roman" w:cs="Times New Roman"/>
          <w:lang w:val="nl-BE"/>
        </w:rPr>
      </w:pPr>
      <w:r w:rsidRPr="00CC75AB">
        <w:rPr>
          <w:rFonts w:ascii="Times New Roman" w:hAnsi="Times New Roman" w:cs="Times New Roman"/>
          <w:lang w:val="nl-BE"/>
        </w:rPr>
        <w:t>Dellous, zoon van Simon, heeft geschreve</w:t>
      </w:r>
      <w:r w:rsidR="00927B0C" w:rsidRPr="00CC75AB">
        <w:rPr>
          <w:rFonts w:ascii="Times New Roman" w:hAnsi="Times New Roman" w:cs="Times New Roman"/>
          <w:lang w:val="nl-BE"/>
        </w:rPr>
        <w:t>n</w:t>
      </w:r>
      <w:r w:rsidRPr="00CC75AB">
        <w:rPr>
          <w:rFonts w:ascii="Times New Roman" w:hAnsi="Times New Roman" w:cs="Times New Roman"/>
          <w:lang w:val="nl-BE"/>
        </w:rPr>
        <w:t xml:space="preserve"> </w:t>
      </w:r>
      <w:r w:rsidR="00927B0C" w:rsidRPr="00CC75AB">
        <w:rPr>
          <w:rFonts w:ascii="Times New Roman" w:hAnsi="Times New Roman" w:cs="Times New Roman"/>
          <w:lang w:val="nl-BE"/>
        </w:rPr>
        <w:t>op zijn</w:t>
      </w:r>
      <w:r w:rsidR="005D742B" w:rsidRPr="00CC75AB">
        <w:rPr>
          <w:rFonts w:ascii="Times New Roman" w:hAnsi="Times New Roman" w:cs="Times New Roman"/>
          <w:lang w:val="nl-BE"/>
        </w:rPr>
        <w:t xml:space="preserve"> </w:t>
      </w:r>
      <w:r w:rsidR="00927B0C" w:rsidRPr="00CC75AB">
        <w:rPr>
          <w:rFonts w:ascii="Times New Roman" w:hAnsi="Times New Roman" w:cs="Times New Roman"/>
          <w:lang w:val="nl-BE"/>
        </w:rPr>
        <w:t>vraag</w:t>
      </w:r>
      <w:r w:rsidRPr="00CC75AB">
        <w:rPr>
          <w:rFonts w:ascii="Times New Roman" w:hAnsi="Times New Roman" w:cs="Times New Roman"/>
          <w:lang w:val="nl-BE"/>
        </w:rPr>
        <w:t xml:space="preserve"> omdat hij</w:t>
      </w:r>
      <w:r w:rsidR="00927B0C" w:rsidRPr="00CC75AB">
        <w:rPr>
          <w:rFonts w:ascii="Times New Roman" w:hAnsi="Times New Roman" w:cs="Times New Roman"/>
          <w:lang w:val="nl-BE"/>
        </w:rPr>
        <w:t xml:space="preserve"> </w:t>
      </w:r>
      <w:r w:rsidRPr="00CC75AB">
        <w:rPr>
          <w:rFonts w:ascii="Times New Roman" w:hAnsi="Times New Roman" w:cs="Times New Roman"/>
          <w:lang w:val="nl-BE"/>
        </w:rPr>
        <w:t>zelf niet kan schrijven.</w:t>
      </w:r>
    </w:p>
    <w:p w14:paraId="3F8E22E8" w14:textId="4ED6C9FA" w:rsidR="00FB7AF8" w:rsidRDefault="00FB7AF8">
      <w:pPr>
        <w:rPr>
          <w:rFonts w:ascii="Times New Roman" w:hAnsi="Times New Roman" w:cs="Times New Roman"/>
          <w:i/>
          <w:iCs/>
          <w:u w:val="single"/>
          <w:lang w:val="nl-BE"/>
        </w:rPr>
      </w:pPr>
      <w:r>
        <w:rPr>
          <w:rFonts w:ascii="Times New Roman" w:hAnsi="Times New Roman" w:cs="Times New Roman"/>
          <w:i/>
          <w:iCs/>
          <w:u w:val="single"/>
          <w:lang w:val="nl-BE"/>
        </w:rPr>
        <w:br w:type="page"/>
      </w:r>
    </w:p>
    <w:p w14:paraId="52905EC2" w14:textId="75CDC7BF" w:rsidR="002851CB" w:rsidRPr="00CC75AB" w:rsidRDefault="002851CB" w:rsidP="00CC75AB">
      <w:pPr>
        <w:spacing w:line="360" w:lineRule="exact"/>
        <w:jc w:val="both"/>
        <w:rPr>
          <w:rFonts w:ascii="Times New Roman" w:hAnsi="Times New Roman" w:cs="Times New Roman"/>
          <w:b/>
          <w:bCs/>
          <w:u w:val="single"/>
          <w:lang w:val="nl-BE"/>
        </w:rPr>
      </w:pPr>
      <w:r w:rsidRPr="00CC75AB">
        <w:rPr>
          <w:rFonts w:ascii="Times New Roman" w:hAnsi="Times New Roman" w:cs="Times New Roman"/>
          <w:b/>
          <w:bCs/>
          <w:i/>
          <w:iCs/>
          <w:u w:val="single"/>
          <w:lang w:val="nl-BE"/>
        </w:rPr>
        <w:lastRenderedPageBreak/>
        <w:t xml:space="preserve">P. Tebt. </w:t>
      </w:r>
      <w:r w:rsidRPr="00CC75AB">
        <w:rPr>
          <w:rFonts w:ascii="Times New Roman" w:hAnsi="Times New Roman" w:cs="Times New Roman"/>
          <w:b/>
          <w:bCs/>
          <w:u w:val="single"/>
          <w:lang w:val="nl-BE"/>
        </w:rPr>
        <w:t>3</w:t>
      </w:r>
      <w:r w:rsidR="001503AE" w:rsidRPr="00CC75AB">
        <w:rPr>
          <w:rFonts w:ascii="Times New Roman" w:hAnsi="Times New Roman" w:cs="Times New Roman"/>
          <w:b/>
          <w:bCs/>
          <w:u w:val="single"/>
          <w:lang w:val="nl-BE"/>
        </w:rPr>
        <w:t> </w:t>
      </w:r>
      <w:r w:rsidRPr="00CC75AB">
        <w:rPr>
          <w:rFonts w:ascii="Times New Roman" w:hAnsi="Times New Roman" w:cs="Times New Roman"/>
          <w:b/>
          <w:bCs/>
          <w:u w:val="single"/>
          <w:lang w:val="nl-BE"/>
        </w:rPr>
        <w:t>839</w:t>
      </w:r>
    </w:p>
    <w:p w14:paraId="61AFB6A8" w14:textId="77777777" w:rsidR="001503AE" w:rsidRPr="00D36E72" w:rsidRDefault="001503AE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</w:p>
    <w:p w14:paraId="2AE30D92" w14:textId="3B7063C1" w:rsidR="002851CB" w:rsidRPr="00CC75AB" w:rsidRDefault="002851CB" w:rsidP="00CC75AB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  <w:lang w:val="nl-NL"/>
        </w:rPr>
        <w:t>Belastingkwitantie, 162 v.C.</w:t>
      </w:r>
    </w:p>
    <w:p w14:paraId="5284650A" w14:textId="77777777" w:rsidR="002851CB" w:rsidRPr="00CC75AB" w:rsidRDefault="002851CB" w:rsidP="00CC75AB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</w:p>
    <w:p w14:paraId="3EF7BB09" w14:textId="7274E68A" w:rsidR="00FB7AF8" w:rsidRDefault="002851CB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proofErr w:type="spellStart"/>
      <w:r w:rsidRPr="00CC75AB">
        <w:rPr>
          <w:rStyle w:val="ab"/>
          <w:rFonts w:ascii="Times New Roman" w:hAnsi="Times New Roman" w:cs="Times New Roman"/>
        </w:rPr>
        <w:t>ἔτους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ιθ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Ἐπ</w:t>
      </w:r>
      <w:proofErr w:type="spellStart"/>
      <w:r w:rsidRPr="00CC75AB">
        <w:rPr>
          <w:rStyle w:val="ab"/>
          <w:rFonts w:ascii="Times New Roman" w:hAnsi="Times New Roman" w:cs="Times New Roman"/>
        </w:rPr>
        <w:t>εὶφ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β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Fonts w:ascii="Times New Roman" w:hAnsi="Times New Roman" w:cs="Times New Roman"/>
          <w:lang w:val="el-GR"/>
        </w:rPr>
        <w:t>[---]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πέπ</w:t>
      </w:r>
      <w:proofErr w:type="spellStart"/>
      <w:r w:rsidRPr="00CC75AB">
        <w:rPr>
          <w:rStyle w:val="ab"/>
          <w:rFonts w:ascii="Times New Roman" w:hAnsi="Times New Roman" w:cs="Times New Roman"/>
        </w:rPr>
        <w:t>τωκεν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ἐπὶ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τὴν</w:t>
      </w:r>
      <w:proofErr w:type="spellEnd"/>
    </w:p>
    <w:p w14:paraId="3ED5BEAA" w14:textId="3BA3C248" w:rsidR="00FB7AF8" w:rsidRDefault="002851CB" w:rsidP="001503AE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proofErr w:type="spellStart"/>
      <w:r w:rsidRPr="00CC75AB">
        <w:rPr>
          <w:rStyle w:val="ab"/>
          <w:rFonts w:ascii="Times New Roman" w:hAnsi="Times New Roman" w:cs="Times New Roman"/>
        </w:rPr>
        <w:t>ἐν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Κροκοδίλων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</w:t>
      </w:r>
      <w:proofErr w:type="spellStart"/>
      <w:r w:rsidRPr="00CC75AB">
        <w:rPr>
          <w:rStyle w:val="ab"/>
          <w:rFonts w:ascii="Times New Roman" w:hAnsi="Times New Roman" w:cs="Times New Roman"/>
        </w:rPr>
        <w:t>όλει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τρά</w:t>
      </w:r>
      <w:proofErr w:type="spellEnd"/>
      <w:r w:rsidRPr="00CC75AB">
        <w:rPr>
          <w:rStyle w:val="ab"/>
          <w:rFonts w:ascii="Times New Roman" w:hAnsi="Times New Roman" w:cs="Times New Roman"/>
        </w:rPr>
        <w:t>π</w:t>
      </w:r>
      <w:proofErr w:type="spellStart"/>
      <w:r w:rsidRPr="00CC75AB">
        <w:rPr>
          <w:rStyle w:val="ab"/>
          <w:rFonts w:ascii="Times New Roman" w:hAnsi="Times New Roman" w:cs="Times New Roman"/>
        </w:rPr>
        <w:t>εζ</w:t>
      </w:r>
      <w:proofErr w:type="spellEnd"/>
      <w:r w:rsidRPr="00CC75AB">
        <w:rPr>
          <w:rStyle w:val="ab"/>
          <w:rFonts w:ascii="Times New Roman" w:hAnsi="Times New Roman" w:cs="Times New Roman"/>
        </w:rPr>
        <w:t>αν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Πτολεμ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ίωι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τρ</w:t>
      </w:r>
      <w:proofErr w:type="spellEnd"/>
      <w:r w:rsidRPr="00CC75AB">
        <w:rPr>
          <w:rStyle w:val="ab"/>
          <w:rFonts w:ascii="Times New Roman" w:hAnsi="Times New Roman" w:cs="Times New Roman"/>
        </w:rPr>
        <w:t>απ</w:t>
      </w:r>
      <w:proofErr w:type="spellStart"/>
      <w:r w:rsidRPr="00CC75AB">
        <w:rPr>
          <w:rStyle w:val="ab"/>
          <w:rFonts w:ascii="Times New Roman" w:hAnsi="Times New Roman" w:cs="Times New Roman"/>
        </w:rPr>
        <w:t>εζίτηι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βα</w:t>
      </w:r>
      <w:proofErr w:type="spellStart"/>
      <w:r w:rsidRPr="00CC75AB">
        <w:rPr>
          <w:rStyle w:val="ab"/>
          <w:rFonts w:ascii="Times New Roman" w:hAnsi="Times New Roman" w:cs="Times New Roman"/>
        </w:rPr>
        <w:t>σιλεῖ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πα</w:t>
      </w:r>
      <w:proofErr w:type="spellStart"/>
      <w:r w:rsidRPr="00CC75AB">
        <w:rPr>
          <w:rStyle w:val="ab"/>
          <w:rFonts w:ascii="Times New Roman" w:hAnsi="Times New Roman" w:cs="Times New Roman"/>
        </w:rPr>
        <w:t>ρὰ</w:t>
      </w:r>
      <w:proofErr w:type="spellEnd"/>
    </w:p>
    <w:p w14:paraId="72CC9375" w14:textId="77777777" w:rsidR="00FB7AF8" w:rsidRDefault="002851CB" w:rsidP="001503AE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  <w:proofErr w:type="spellStart"/>
      <w:r w:rsidRPr="00CC75AB">
        <w:rPr>
          <w:rStyle w:val="ab"/>
          <w:rFonts w:ascii="Times New Roman" w:hAnsi="Times New Roman" w:cs="Times New Roman"/>
        </w:rPr>
        <w:t>Κλέωνος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τοῦ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Νικομάχου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τρίτης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</w:t>
      </w:r>
      <w:proofErr w:type="spellStart"/>
      <w:r w:rsidRPr="00CC75AB">
        <w:rPr>
          <w:rStyle w:val="ab"/>
          <w:rFonts w:ascii="Times New Roman" w:hAnsi="Times New Roman" w:cs="Times New Roman"/>
        </w:rPr>
        <w:t>εριστερώνων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Ὀξυρύγχων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τοῦ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ιθ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ἔτους</w:t>
      </w:r>
      <w:proofErr w:type="spellEnd"/>
    </w:p>
    <w:p w14:paraId="20907C3B" w14:textId="6E2FE124" w:rsidR="00FB7AF8" w:rsidRDefault="002851CB" w:rsidP="001503AE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χα</w:t>
      </w:r>
      <w:proofErr w:type="spellStart"/>
      <w:r w:rsidRPr="00CC75AB">
        <w:rPr>
          <w:rStyle w:val="ab"/>
          <w:rFonts w:ascii="Times New Roman" w:hAnsi="Times New Roman" w:cs="Times New Roman"/>
        </w:rPr>
        <w:t>λκοῦ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</w:t>
      </w:r>
      <w:proofErr w:type="spellStart"/>
      <w:r w:rsidRPr="00CC75AB">
        <w:rPr>
          <w:rStyle w:val="ab"/>
          <w:rFonts w:ascii="Times New Roman" w:hAnsi="Times New Roman" w:cs="Times New Roman"/>
        </w:rPr>
        <w:t>ρὸς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ἀργύριον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χίλι</w:t>
      </w:r>
      <w:proofErr w:type="spellEnd"/>
      <w:r w:rsidRPr="00CC75AB">
        <w:rPr>
          <w:rStyle w:val="ab"/>
          <w:rFonts w:ascii="Times New Roman" w:hAnsi="Times New Roman" w:cs="Times New Roman"/>
        </w:rPr>
        <w:t>αι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, </w:t>
      </w:r>
      <w:proofErr w:type="spellStart"/>
      <w:r w:rsidRPr="00CC75AB">
        <w:rPr>
          <w:rStyle w:val="ab"/>
          <w:rFonts w:ascii="Times New Roman" w:hAnsi="Times New Roman" w:cs="Times New Roman"/>
        </w:rPr>
        <w:t>γίνοντ</w:t>
      </w:r>
      <w:proofErr w:type="spellEnd"/>
      <w:r w:rsidRPr="00CC75AB">
        <w:rPr>
          <w:rStyle w:val="ab"/>
          <w:rFonts w:ascii="Times New Roman" w:hAnsi="Times New Roman" w:cs="Times New Roman"/>
        </w:rPr>
        <w:t>αι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Α</w:t>
      </w:r>
      <w:r w:rsidR="005D7B7F" w:rsidRPr="00CC75AB">
        <w:rPr>
          <w:rStyle w:val="ab"/>
          <w:rFonts w:ascii="Times New Roman" w:hAnsi="Times New Roman" w:cs="Times New Roman"/>
          <w:lang w:val="nl-NL"/>
        </w:rPr>
        <w:t>.</w:t>
      </w:r>
    </w:p>
    <w:p w14:paraId="235CCED6" w14:textId="64F23313" w:rsidR="00FB7AF8" w:rsidRDefault="002851CB" w:rsidP="001503AE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  <w:i/>
          <w:iCs/>
          <w:lang w:val="nl-NL"/>
        </w:rPr>
        <w:t>(</w:t>
      </w:r>
      <w:proofErr w:type="gramStart"/>
      <w:r w:rsidRPr="00CC75AB">
        <w:rPr>
          <w:rStyle w:val="ab"/>
          <w:rFonts w:ascii="Times New Roman" w:hAnsi="Times New Roman" w:cs="Times New Roman"/>
          <w:i/>
          <w:iCs/>
          <w:lang w:val="nl-NL"/>
        </w:rPr>
        <w:t>hand</w:t>
      </w:r>
      <w:proofErr w:type="gramEnd"/>
      <w:r w:rsidRPr="00CC75AB">
        <w:rPr>
          <w:rStyle w:val="ab"/>
          <w:rFonts w:ascii="Times New Roman" w:hAnsi="Times New Roman" w:cs="Times New Roman"/>
          <w:i/>
          <w:iCs/>
          <w:lang w:val="nl-NL"/>
        </w:rPr>
        <w:t xml:space="preserve"> 2)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ἔτους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ιθ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Ἐπ</w:t>
      </w:r>
      <w:proofErr w:type="spellStart"/>
      <w:r w:rsidRPr="00CC75AB">
        <w:rPr>
          <w:rStyle w:val="ab"/>
          <w:rFonts w:ascii="Times New Roman" w:hAnsi="Times New Roman" w:cs="Times New Roman"/>
        </w:rPr>
        <w:t>εὶφ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β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συν</w:t>
      </w:r>
      <w:proofErr w:type="spellEnd"/>
      <w:r w:rsidRPr="00CC75AB">
        <w:rPr>
          <w:rStyle w:val="ab"/>
          <w:rFonts w:ascii="Times New Roman" w:hAnsi="Times New Roman" w:cs="Times New Roman"/>
        </w:rPr>
        <w:t>πα</w:t>
      </w:r>
      <w:proofErr w:type="spellStart"/>
      <w:r w:rsidRPr="00CC75AB">
        <w:rPr>
          <w:rStyle w:val="ab"/>
          <w:rFonts w:ascii="Times New Roman" w:hAnsi="Times New Roman" w:cs="Times New Roman"/>
        </w:rPr>
        <w:t>ρόντος</w:t>
      </w:r>
      <w:proofErr w:type="spellEnd"/>
      <w:r w:rsidR="005D7B7F"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="005D7B7F" w:rsidRPr="00CC75AB">
        <w:rPr>
          <w:rFonts w:ascii="Times New Roman" w:hAnsi="Times New Roman" w:cs="Times New Roman"/>
          <w:lang w:val="el-GR"/>
        </w:rPr>
        <w:t>[---]</w:t>
      </w:r>
      <w:r w:rsidR="005D7B7F" w:rsidRPr="00CC75AB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τοῦ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παρ</w:t>
      </w:r>
      <w:r w:rsidRPr="00CC75AB">
        <w:rPr>
          <w:rStyle w:val="ab"/>
          <w:rFonts w:ascii="Times New Roman" w:hAnsi="Times New Roman" w:cs="Times New Roman"/>
          <w:lang w:val="nl-NL"/>
        </w:rPr>
        <w:t>̣</w:t>
      </w:r>
      <w:r w:rsidRPr="00CC75AB">
        <w:rPr>
          <w:rStyle w:val="ab"/>
          <w:rFonts w:ascii="Times New Roman" w:hAnsi="Times New Roman" w:cs="Times New Roman"/>
        </w:rPr>
        <w:t>ὰ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βα</w:t>
      </w:r>
      <w:proofErr w:type="spellStart"/>
      <w:r w:rsidRPr="00CC75AB">
        <w:rPr>
          <w:rStyle w:val="ab"/>
          <w:rFonts w:ascii="Times New Roman" w:hAnsi="Times New Roman" w:cs="Times New Roman"/>
        </w:rPr>
        <w:t>σιλικοῦ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γρ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μμ</w:t>
      </w:r>
      <w:proofErr w:type="spellEnd"/>
      <w:r w:rsidRPr="00CC75AB">
        <w:rPr>
          <w:rStyle w:val="ab"/>
          <w:rFonts w:ascii="Times New Roman" w:hAnsi="Times New Roman" w:cs="Times New Roman"/>
        </w:rPr>
        <w:t>α</w:t>
      </w:r>
      <w:proofErr w:type="spellStart"/>
      <w:r w:rsidRPr="00CC75AB">
        <w:rPr>
          <w:rStyle w:val="ab"/>
          <w:rFonts w:ascii="Times New Roman" w:hAnsi="Times New Roman" w:cs="Times New Roman"/>
        </w:rPr>
        <w:t>τέως</w:t>
      </w:r>
      <w:proofErr w:type="spellEnd"/>
    </w:p>
    <w:p w14:paraId="6E19C89F" w14:textId="66197D2A" w:rsidR="00FB7AF8" w:rsidRDefault="002851CB" w:rsidP="001503AE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</w:rPr>
        <w:t>χα</w:t>
      </w:r>
      <w:proofErr w:type="spellStart"/>
      <w:r w:rsidRPr="00CC75AB">
        <w:rPr>
          <w:rStyle w:val="ab"/>
          <w:rFonts w:ascii="Times New Roman" w:hAnsi="Times New Roman" w:cs="Times New Roman"/>
        </w:rPr>
        <w:t>λκοῦ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</w:t>
      </w:r>
      <w:proofErr w:type="spellStart"/>
      <w:r w:rsidRPr="00CC75AB">
        <w:rPr>
          <w:rStyle w:val="ab"/>
          <w:rFonts w:ascii="Times New Roman" w:hAnsi="Times New Roman" w:cs="Times New Roman"/>
        </w:rPr>
        <w:t>ρὸς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ἀργύριον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χίλι</w:t>
      </w:r>
      <w:proofErr w:type="spellEnd"/>
      <w:r w:rsidRPr="00CC75AB">
        <w:rPr>
          <w:rStyle w:val="ab"/>
          <w:rFonts w:ascii="Times New Roman" w:hAnsi="Times New Roman" w:cs="Times New Roman"/>
        </w:rPr>
        <w:t>αι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, </w:t>
      </w:r>
      <w:proofErr w:type="spellStart"/>
      <w:r w:rsidRPr="00CC75AB">
        <w:rPr>
          <w:rStyle w:val="ab"/>
          <w:rFonts w:ascii="Times New Roman" w:hAnsi="Times New Roman" w:cs="Times New Roman"/>
        </w:rPr>
        <w:t>γίνοντ</w:t>
      </w:r>
      <w:proofErr w:type="spellEnd"/>
      <w:r w:rsidRPr="00CC75AB">
        <w:rPr>
          <w:rStyle w:val="ab"/>
          <w:rFonts w:ascii="Times New Roman" w:hAnsi="Times New Roman" w:cs="Times New Roman"/>
        </w:rPr>
        <w:t>αι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Α</w:t>
      </w:r>
      <w:r w:rsidRPr="00CC75AB">
        <w:rPr>
          <w:rStyle w:val="ab"/>
          <w:rFonts w:ascii="Times New Roman" w:hAnsi="Times New Roman" w:cs="Times New Roman"/>
          <w:lang w:val="nl-NL"/>
        </w:rPr>
        <w:t>.</w:t>
      </w:r>
    </w:p>
    <w:p w14:paraId="4CB3170F" w14:textId="08927274" w:rsidR="002851CB" w:rsidRPr="00CC75AB" w:rsidRDefault="002851CB" w:rsidP="00CC75AB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  <w:r w:rsidRPr="00CC75AB">
        <w:rPr>
          <w:rStyle w:val="ab"/>
          <w:rFonts w:ascii="Times New Roman" w:hAnsi="Times New Roman" w:cs="Times New Roman"/>
          <w:i/>
          <w:iCs/>
          <w:lang w:val="nl-NL"/>
        </w:rPr>
        <w:t>(</w:t>
      </w:r>
      <w:proofErr w:type="gramStart"/>
      <w:r w:rsidRPr="00CC75AB">
        <w:rPr>
          <w:rStyle w:val="ab"/>
          <w:rFonts w:ascii="Times New Roman" w:hAnsi="Times New Roman" w:cs="Times New Roman"/>
          <w:i/>
          <w:iCs/>
          <w:lang w:val="nl-NL"/>
        </w:rPr>
        <w:t>hand</w:t>
      </w:r>
      <w:proofErr w:type="gramEnd"/>
      <w:r w:rsidRPr="00CC75AB">
        <w:rPr>
          <w:rStyle w:val="ab"/>
          <w:rFonts w:ascii="Times New Roman" w:hAnsi="Times New Roman" w:cs="Times New Roman"/>
          <w:i/>
          <w:iCs/>
          <w:lang w:val="nl-NL"/>
        </w:rPr>
        <w:t xml:space="preserve"> 3)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ἔτους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ιθ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Ἐπ</w:t>
      </w:r>
      <w:proofErr w:type="spellStart"/>
      <w:r w:rsidRPr="00CC75AB">
        <w:rPr>
          <w:rStyle w:val="ab"/>
          <w:rFonts w:ascii="Times New Roman" w:hAnsi="Times New Roman" w:cs="Times New Roman"/>
        </w:rPr>
        <w:t>εὶφ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β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συν</w:t>
      </w:r>
      <w:proofErr w:type="spellEnd"/>
      <w:r w:rsidRPr="00CC75AB">
        <w:rPr>
          <w:rStyle w:val="ab"/>
          <w:rFonts w:ascii="Times New Roman" w:hAnsi="Times New Roman" w:cs="Times New Roman"/>
        </w:rPr>
        <w:t>πα</w:t>
      </w:r>
      <w:proofErr w:type="spellStart"/>
      <w:r w:rsidRPr="00CC75AB">
        <w:rPr>
          <w:rStyle w:val="ab"/>
          <w:rFonts w:ascii="Times New Roman" w:hAnsi="Times New Roman" w:cs="Times New Roman"/>
        </w:rPr>
        <w:t>ρόντος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Χα</w:t>
      </w:r>
      <w:proofErr w:type="spellStart"/>
      <w:r w:rsidRPr="00CC75AB">
        <w:rPr>
          <w:rStyle w:val="ab"/>
          <w:rFonts w:ascii="Times New Roman" w:hAnsi="Times New Roman" w:cs="Times New Roman"/>
        </w:rPr>
        <w:t>ιρήμονος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τοῦ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πα</w:t>
      </w:r>
      <w:proofErr w:type="spellStart"/>
      <w:r w:rsidRPr="00CC75AB">
        <w:rPr>
          <w:rStyle w:val="ab"/>
          <w:rFonts w:ascii="Times New Roman" w:hAnsi="Times New Roman" w:cs="Times New Roman"/>
        </w:rPr>
        <w:t>ρὰ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οἰκονόμου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χα</w:t>
      </w:r>
      <w:proofErr w:type="spellStart"/>
      <w:r w:rsidRPr="00CC75AB">
        <w:rPr>
          <w:rStyle w:val="ab"/>
          <w:rFonts w:ascii="Times New Roman" w:hAnsi="Times New Roman" w:cs="Times New Roman"/>
        </w:rPr>
        <w:t>λκοῦ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π</w:t>
      </w:r>
      <w:proofErr w:type="spellStart"/>
      <w:r w:rsidRPr="00CC75AB">
        <w:rPr>
          <w:rStyle w:val="ab"/>
          <w:rFonts w:ascii="Times New Roman" w:hAnsi="Times New Roman" w:cs="Times New Roman"/>
        </w:rPr>
        <w:t>ρὸς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proofErr w:type="spellStart"/>
      <w:r w:rsidRPr="00CC75AB">
        <w:rPr>
          <w:rStyle w:val="ab"/>
          <w:rFonts w:ascii="Times New Roman" w:hAnsi="Times New Roman" w:cs="Times New Roman"/>
        </w:rPr>
        <w:t>ἀργύριον</w:t>
      </w:r>
      <w:proofErr w:type="spellEnd"/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Α</w:t>
      </w:r>
      <w:r w:rsidRPr="00CC75AB">
        <w:rPr>
          <w:rStyle w:val="ab"/>
          <w:rFonts w:ascii="Times New Roman" w:hAnsi="Times New Roman" w:cs="Times New Roman"/>
          <w:lang w:val="nl-NL"/>
        </w:rPr>
        <w:t>,</w:t>
      </w:r>
      <w:r w:rsidR="00C9676A"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γίνονται</w:t>
      </w:r>
      <w:r w:rsidRPr="00CC75AB">
        <w:rPr>
          <w:rStyle w:val="ab"/>
          <w:rFonts w:ascii="Times New Roman" w:hAnsi="Times New Roman" w:cs="Times New Roman"/>
          <w:lang w:val="nl-NL"/>
        </w:rPr>
        <w:t xml:space="preserve"> </w:t>
      </w:r>
      <w:r w:rsidRPr="00CC75AB">
        <w:rPr>
          <w:rStyle w:val="ab"/>
          <w:rFonts w:ascii="Times New Roman" w:hAnsi="Times New Roman" w:cs="Times New Roman"/>
        </w:rPr>
        <w:t>Α</w:t>
      </w:r>
      <w:r w:rsidRPr="00CC75AB">
        <w:rPr>
          <w:rStyle w:val="ab"/>
          <w:rFonts w:ascii="Times New Roman" w:hAnsi="Times New Roman" w:cs="Times New Roman"/>
          <w:lang w:val="nl-NL"/>
        </w:rPr>
        <w:t>.</w:t>
      </w:r>
    </w:p>
    <w:p w14:paraId="2C1BCAF7" w14:textId="414632D5" w:rsidR="005D7B7F" w:rsidRPr="00CC75AB" w:rsidRDefault="005D7B7F" w:rsidP="00CC75AB">
      <w:pPr>
        <w:spacing w:line="360" w:lineRule="exact"/>
        <w:jc w:val="both"/>
        <w:rPr>
          <w:rStyle w:val="ab"/>
          <w:rFonts w:ascii="Times New Roman" w:hAnsi="Times New Roman" w:cs="Times New Roman"/>
          <w:lang w:val="nl-NL"/>
        </w:rPr>
      </w:pPr>
    </w:p>
    <w:p w14:paraId="14CE2668" w14:textId="753D8469" w:rsidR="00927B0C" w:rsidRPr="00CC75AB" w:rsidRDefault="005D7B7F" w:rsidP="00CC75AB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  <w:lang w:val="nl-NL"/>
        </w:rPr>
        <w:t xml:space="preserve">Jaar 19, Epeiph 2 </w:t>
      </w:r>
      <w:r w:rsidRPr="00CC75AB">
        <w:rPr>
          <w:rFonts w:ascii="Times New Roman" w:hAnsi="Times New Roman" w:cs="Times New Roman"/>
          <w:lang w:val="el-GR"/>
        </w:rPr>
        <w:t>[---]</w:t>
      </w:r>
      <w:r w:rsidRPr="00CC75AB">
        <w:rPr>
          <w:rFonts w:ascii="Times New Roman" w:hAnsi="Times New Roman" w:cs="Times New Roman"/>
          <w:lang w:val="nl-NL"/>
        </w:rPr>
        <w:t xml:space="preserve"> (persoon x) heeft betaald in de bank te </w:t>
      </w:r>
      <w:r w:rsidR="00C93A71" w:rsidRPr="00CC75AB">
        <w:rPr>
          <w:rFonts w:ascii="Times New Roman" w:hAnsi="Times New Roman" w:cs="Times New Roman"/>
          <w:lang w:val="nl-NL"/>
        </w:rPr>
        <w:t xml:space="preserve">(de stad) </w:t>
      </w:r>
      <w:r w:rsidRPr="00CC75AB">
        <w:rPr>
          <w:rFonts w:ascii="Times New Roman" w:hAnsi="Times New Roman" w:cs="Times New Roman"/>
          <w:lang w:val="nl-NL"/>
        </w:rPr>
        <w:t xml:space="preserve">Krokodilopolis aan Ptolemaios, bankier, voor de koning, namens </w:t>
      </w:r>
      <w:proofErr w:type="spellStart"/>
      <w:r w:rsidRPr="00CC75AB">
        <w:rPr>
          <w:rFonts w:ascii="Times New Roman" w:hAnsi="Times New Roman" w:cs="Times New Roman"/>
          <w:lang w:val="nl-NL"/>
        </w:rPr>
        <w:t>Kleon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, zoon van </w:t>
      </w:r>
      <w:proofErr w:type="spellStart"/>
      <w:r w:rsidRPr="00CC75AB">
        <w:rPr>
          <w:rFonts w:ascii="Times New Roman" w:hAnsi="Times New Roman" w:cs="Times New Roman"/>
          <w:lang w:val="nl-NL"/>
        </w:rPr>
        <w:t>Nikomachos</w:t>
      </w:r>
      <w:proofErr w:type="spellEnd"/>
      <w:r w:rsidRPr="00CC75AB">
        <w:rPr>
          <w:rFonts w:ascii="Times New Roman" w:hAnsi="Times New Roman" w:cs="Times New Roman"/>
          <w:lang w:val="nl-NL"/>
        </w:rPr>
        <w:t xml:space="preserve">, voor de 1/3 taks van duiventillen te </w:t>
      </w:r>
      <w:proofErr w:type="spellStart"/>
      <w:r w:rsidRPr="00CC75AB">
        <w:rPr>
          <w:rFonts w:ascii="Times New Roman" w:hAnsi="Times New Roman" w:cs="Times New Roman"/>
          <w:lang w:val="nl-NL"/>
        </w:rPr>
        <w:t>Oxyrhyncha</w:t>
      </w:r>
      <w:proofErr w:type="spellEnd"/>
      <w:r w:rsidR="00716930" w:rsidRPr="00CC75AB">
        <w:rPr>
          <w:rFonts w:ascii="Times New Roman" w:hAnsi="Times New Roman" w:cs="Times New Roman"/>
          <w:lang w:val="nl-NL"/>
        </w:rPr>
        <w:t xml:space="preserve"> voor jaar 19 </w:t>
      </w:r>
      <w:r w:rsidR="00C81BF4" w:rsidRPr="00CC75AB">
        <w:rPr>
          <w:rFonts w:ascii="Times New Roman" w:hAnsi="Times New Roman" w:cs="Times New Roman"/>
          <w:lang w:val="nl-NL"/>
        </w:rPr>
        <w:t>duizend</w:t>
      </w:r>
      <w:r w:rsidR="00716930" w:rsidRPr="00CC75AB">
        <w:rPr>
          <w:rFonts w:ascii="Times New Roman" w:hAnsi="Times New Roman" w:cs="Times New Roman"/>
          <w:lang w:val="nl-NL"/>
        </w:rPr>
        <w:t xml:space="preserve"> </w:t>
      </w:r>
      <w:r w:rsidR="00C81BF4" w:rsidRPr="00CC75AB">
        <w:rPr>
          <w:rFonts w:ascii="Times New Roman" w:hAnsi="Times New Roman" w:cs="Times New Roman"/>
          <w:lang w:val="nl-NL"/>
        </w:rPr>
        <w:t>oft</w:t>
      </w:r>
      <w:r w:rsidR="00C26962" w:rsidRPr="00CC75AB">
        <w:rPr>
          <w:rFonts w:ascii="Times New Roman" w:hAnsi="Times New Roman" w:cs="Times New Roman"/>
          <w:lang w:val="nl-NL"/>
        </w:rPr>
        <w:t>e</w:t>
      </w:r>
      <w:r w:rsidR="00C81BF4" w:rsidRPr="00CC75AB">
        <w:rPr>
          <w:rFonts w:ascii="Times New Roman" w:hAnsi="Times New Roman" w:cs="Times New Roman"/>
          <w:lang w:val="nl-NL"/>
        </w:rPr>
        <w:t xml:space="preserve">wel 1000 </w:t>
      </w:r>
      <w:r w:rsidR="00716930" w:rsidRPr="00CC75AB">
        <w:rPr>
          <w:rFonts w:ascii="Times New Roman" w:hAnsi="Times New Roman" w:cs="Times New Roman"/>
          <w:lang w:val="nl-NL"/>
        </w:rPr>
        <w:t>drachmen</w:t>
      </w:r>
      <w:r w:rsidR="00C81BF4" w:rsidRPr="00CC75AB">
        <w:rPr>
          <w:rFonts w:ascii="Times New Roman" w:hAnsi="Times New Roman" w:cs="Times New Roman"/>
          <w:lang w:val="nl-NL"/>
        </w:rPr>
        <w:t>,</w:t>
      </w:r>
      <w:r w:rsidR="00C93A71" w:rsidRPr="00CC75AB">
        <w:rPr>
          <w:rFonts w:ascii="Times New Roman" w:hAnsi="Times New Roman" w:cs="Times New Roman"/>
          <w:lang w:val="nl-NL"/>
        </w:rPr>
        <w:t xml:space="preserve"> in brons in plaats van zilver</w:t>
      </w:r>
      <w:r w:rsidR="00C81BF4" w:rsidRPr="00CC75AB">
        <w:rPr>
          <w:rFonts w:ascii="Times New Roman" w:hAnsi="Times New Roman" w:cs="Times New Roman"/>
          <w:lang w:val="nl-NL"/>
        </w:rPr>
        <w:t>.</w:t>
      </w:r>
    </w:p>
    <w:p w14:paraId="1E8069B6" w14:textId="540D99CB" w:rsidR="00C81BF4" w:rsidRPr="00CC75AB" w:rsidRDefault="00927B0C" w:rsidP="00CC75AB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  <w:i/>
          <w:iCs/>
          <w:lang w:val="nl-NL"/>
        </w:rPr>
        <w:t xml:space="preserve">Schrijver 2: </w:t>
      </w:r>
      <w:r w:rsidR="00716930" w:rsidRPr="00CC75AB">
        <w:rPr>
          <w:rFonts w:ascii="Times New Roman" w:hAnsi="Times New Roman" w:cs="Times New Roman"/>
          <w:lang w:val="nl-NL"/>
        </w:rPr>
        <w:t>Jaar 19, Epeiph 2</w:t>
      </w:r>
      <w:r w:rsidR="00C81BF4" w:rsidRPr="00CC75AB">
        <w:rPr>
          <w:rFonts w:ascii="Times New Roman" w:hAnsi="Times New Roman" w:cs="Times New Roman"/>
          <w:lang w:val="nl-NL"/>
        </w:rPr>
        <w:t>,</w:t>
      </w:r>
      <w:r w:rsidR="00716930" w:rsidRPr="00CC75AB">
        <w:rPr>
          <w:rFonts w:ascii="Times New Roman" w:hAnsi="Times New Roman" w:cs="Times New Roman"/>
          <w:lang w:val="nl-NL"/>
        </w:rPr>
        <w:t xml:space="preserve"> in het bijzijn van </w:t>
      </w:r>
      <w:r w:rsidR="00716930" w:rsidRPr="00CC75AB">
        <w:rPr>
          <w:rFonts w:ascii="Times New Roman" w:hAnsi="Times New Roman" w:cs="Times New Roman"/>
          <w:lang w:val="el-GR"/>
        </w:rPr>
        <w:t>[---]</w:t>
      </w:r>
      <w:r w:rsidR="00716930" w:rsidRPr="00CC75AB">
        <w:rPr>
          <w:rFonts w:ascii="Times New Roman" w:hAnsi="Times New Roman" w:cs="Times New Roman"/>
          <w:lang w:val="nl-NL"/>
        </w:rPr>
        <w:t xml:space="preserve">, </w:t>
      </w:r>
      <w:r w:rsidR="00C26962" w:rsidRPr="00CC75AB">
        <w:rPr>
          <w:rFonts w:ascii="Times New Roman" w:hAnsi="Times New Roman" w:cs="Times New Roman"/>
          <w:lang w:val="nl-NL"/>
        </w:rPr>
        <w:t>afgevaardigde v</w:t>
      </w:r>
      <w:r w:rsidR="00716930" w:rsidRPr="00CC75AB">
        <w:rPr>
          <w:rFonts w:ascii="Times New Roman" w:hAnsi="Times New Roman" w:cs="Times New Roman"/>
          <w:lang w:val="nl-NL"/>
        </w:rPr>
        <w:t xml:space="preserve">an de koninklijke schrijver, </w:t>
      </w:r>
      <w:r w:rsidR="00C81BF4" w:rsidRPr="00CC75AB">
        <w:rPr>
          <w:rFonts w:ascii="Times New Roman" w:hAnsi="Times New Roman" w:cs="Times New Roman"/>
          <w:lang w:val="nl-NL"/>
        </w:rPr>
        <w:t>duizend oft</w:t>
      </w:r>
      <w:r w:rsidR="00C26962" w:rsidRPr="00CC75AB">
        <w:rPr>
          <w:rFonts w:ascii="Times New Roman" w:hAnsi="Times New Roman" w:cs="Times New Roman"/>
          <w:lang w:val="nl-NL"/>
        </w:rPr>
        <w:t>e</w:t>
      </w:r>
      <w:r w:rsidR="00C81BF4" w:rsidRPr="00CC75AB">
        <w:rPr>
          <w:rFonts w:ascii="Times New Roman" w:hAnsi="Times New Roman" w:cs="Times New Roman"/>
          <w:lang w:val="nl-NL"/>
        </w:rPr>
        <w:t>wel 1000 drachmen, in brons in plaats van zilver.</w:t>
      </w:r>
    </w:p>
    <w:p w14:paraId="0BE329E0" w14:textId="04291C22" w:rsidR="00716930" w:rsidRPr="00CC75AB" w:rsidRDefault="00927B0C" w:rsidP="00CC75AB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  <w:r w:rsidRPr="00CC75AB">
        <w:rPr>
          <w:rFonts w:ascii="Times New Roman" w:hAnsi="Times New Roman" w:cs="Times New Roman"/>
          <w:i/>
          <w:iCs/>
          <w:lang w:val="nl-NL"/>
        </w:rPr>
        <w:t xml:space="preserve">Schrijver 3: </w:t>
      </w:r>
      <w:r w:rsidR="00716930" w:rsidRPr="00CC75AB">
        <w:rPr>
          <w:rFonts w:ascii="Times New Roman" w:hAnsi="Times New Roman" w:cs="Times New Roman"/>
          <w:lang w:val="nl-NL"/>
        </w:rPr>
        <w:t>Jaar 19, Epeiph 2</w:t>
      </w:r>
      <w:r w:rsidR="00C81BF4" w:rsidRPr="00CC75AB">
        <w:rPr>
          <w:rFonts w:ascii="Times New Roman" w:hAnsi="Times New Roman" w:cs="Times New Roman"/>
          <w:lang w:val="nl-NL"/>
        </w:rPr>
        <w:t>,</w:t>
      </w:r>
      <w:r w:rsidR="00716930" w:rsidRPr="00CC75AB">
        <w:rPr>
          <w:rFonts w:ascii="Times New Roman" w:hAnsi="Times New Roman" w:cs="Times New Roman"/>
          <w:lang w:val="nl-NL"/>
        </w:rPr>
        <w:t xml:space="preserve"> in het bijzijn van </w:t>
      </w:r>
      <w:proofErr w:type="spellStart"/>
      <w:r w:rsidR="00716930" w:rsidRPr="00CC75AB">
        <w:rPr>
          <w:rFonts w:ascii="Times New Roman" w:hAnsi="Times New Roman" w:cs="Times New Roman"/>
          <w:lang w:val="nl-NL"/>
        </w:rPr>
        <w:t>Chairemon</w:t>
      </w:r>
      <w:proofErr w:type="spellEnd"/>
      <w:r w:rsidR="00716930" w:rsidRPr="00CC75AB">
        <w:rPr>
          <w:rFonts w:ascii="Times New Roman" w:hAnsi="Times New Roman" w:cs="Times New Roman"/>
          <w:lang w:val="nl-NL"/>
        </w:rPr>
        <w:t xml:space="preserve">, </w:t>
      </w:r>
      <w:r w:rsidR="00C26962" w:rsidRPr="00CC75AB">
        <w:rPr>
          <w:rFonts w:ascii="Times New Roman" w:hAnsi="Times New Roman" w:cs="Times New Roman"/>
          <w:lang w:val="nl-NL"/>
        </w:rPr>
        <w:t>afgevaardigde</w:t>
      </w:r>
      <w:r w:rsidR="00716930" w:rsidRPr="00CC75AB">
        <w:rPr>
          <w:rFonts w:ascii="Times New Roman" w:hAnsi="Times New Roman" w:cs="Times New Roman"/>
          <w:lang w:val="nl-NL"/>
        </w:rPr>
        <w:t xml:space="preserve"> van de financiële </w:t>
      </w:r>
      <w:r w:rsidR="00C81BF4" w:rsidRPr="00CC75AB">
        <w:rPr>
          <w:rFonts w:ascii="Times New Roman" w:hAnsi="Times New Roman" w:cs="Times New Roman"/>
          <w:lang w:val="nl-NL"/>
        </w:rPr>
        <w:t>verantwoordelijke</w:t>
      </w:r>
      <w:r w:rsidR="00716930" w:rsidRPr="00CC75AB">
        <w:rPr>
          <w:rFonts w:ascii="Times New Roman" w:hAnsi="Times New Roman" w:cs="Times New Roman"/>
          <w:lang w:val="nl-NL"/>
        </w:rPr>
        <w:t xml:space="preserve">, </w:t>
      </w:r>
      <w:r w:rsidR="00C81BF4" w:rsidRPr="00CC75AB">
        <w:rPr>
          <w:rFonts w:ascii="Times New Roman" w:hAnsi="Times New Roman" w:cs="Times New Roman"/>
          <w:lang w:val="nl-NL"/>
        </w:rPr>
        <w:t>duizend oft</w:t>
      </w:r>
      <w:r w:rsidR="00C26962" w:rsidRPr="00CC75AB">
        <w:rPr>
          <w:rFonts w:ascii="Times New Roman" w:hAnsi="Times New Roman" w:cs="Times New Roman"/>
          <w:lang w:val="nl-NL"/>
        </w:rPr>
        <w:t>e</w:t>
      </w:r>
      <w:r w:rsidR="00C81BF4" w:rsidRPr="00CC75AB">
        <w:rPr>
          <w:rFonts w:ascii="Times New Roman" w:hAnsi="Times New Roman" w:cs="Times New Roman"/>
          <w:lang w:val="nl-NL"/>
        </w:rPr>
        <w:t>wel 1000 drachmen, in brons in plaats van zilver.</w:t>
      </w:r>
    </w:p>
    <w:p w14:paraId="3D18EBB2" w14:textId="24CA3192" w:rsidR="005D7B7F" w:rsidRPr="00CC75AB" w:rsidRDefault="005D7B7F" w:rsidP="00CC75AB">
      <w:pPr>
        <w:spacing w:line="360" w:lineRule="exact"/>
        <w:jc w:val="both"/>
        <w:rPr>
          <w:rFonts w:ascii="Times New Roman" w:hAnsi="Times New Roman" w:cs="Times New Roman"/>
          <w:lang w:val="nl-NL"/>
        </w:rPr>
      </w:pPr>
    </w:p>
    <w:sectPr w:rsidR="005D7B7F" w:rsidRPr="00CC75A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28BA" w14:textId="77777777" w:rsidR="00FC5343" w:rsidRDefault="00FC5343" w:rsidP="00052ECD">
      <w:r>
        <w:separator/>
      </w:r>
    </w:p>
  </w:endnote>
  <w:endnote w:type="continuationSeparator" w:id="0">
    <w:p w14:paraId="4710535B" w14:textId="77777777" w:rsidR="00FC5343" w:rsidRDefault="00FC5343" w:rsidP="0005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15C4" w14:textId="4ECDC5D7" w:rsidR="00FF2AEE" w:rsidRPr="00CC75AB" w:rsidRDefault="00FF2AEE" w:rsidP="00CC75AB">
    <w:pPr>
      <w:pStyle w:val="Voettekst"/>
      <w:jc w:val="center"/>
      <w:rPr>
        <w:rFonts w:ascii="Times New Roman" w:hAnsi="Times New Roman" w:cs="Times New Roman"/>
      </w:rPr>
    </w:pPr>
    <w:r w:rsidRPr="001D79E3">
      <w:rPr>
        <w:rFonts w:ascii="Times New Roman" w:hAnsi="Times New Roman" w:cs="Times New Roman"/>
      </w:rPr>
      <w:fldChar w:fldCharType="begin"/>
    </w:r>
    <w:r w:rsidRPr="001D79E3">
      <w:rPr>
        <w:rFonts w:ascii="Times New Roman" w:hAnsi="Times New Roman" w:cs="Times New Roman"/>
      </w:rPr>
      <w:instrText>PAGE   \* MERGEFORMAT</w:instrText>
    </w:r>
    <w:r w:rsidRPr="001D79E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</w:t>
    </w:r>
    <w:r w:rsidRPr="001D79E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5160" w14:textId="77777777" w:rsidR="00FC5343" w:rsidRDefault="00FC5343" w:rsidP="00052ECD">
      <w:r>
        <w:separator/>
      </w:r>
    </w:p>
  </w:footnote>
  <w:footnote w:type="continuationSeparator" w:id="0">
    <w:p w14:paraId="4A174D39" w14:textId="77777777" w:rsidR="00FC5343" w:rsidRDefault="00FC5343" w:rsidP="0005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7782"/>
    <w:multiLevelType w:val="hybridMultilevel"/>
    <w:tmpl w:val="2956341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2A"/>
    <w:rsid w:val="00004C7C"/>
    <w:rsid w:val="00016FD8"/>
    <w:rsid w:val="000210FC"/>
    <w:rsid w:val="00021189"/>
    <w:rsid w:val="00052ECD"/>
    <w:rsid w:val="00075A68"/>
    <w:rsid w:val="0008281C"/>
    <w:rsid w:val="000A7669"/>
    <w:rsid w:val="000E63BF"/>
    <w:rsid w:val="00102D2B"/>
    <w:rsid w:val="00126971"/>
    <w:rsid w:val="001503AE"/>
    <w:rsid w:val="00165EBF"/>
    <w:rsid w:val="00191EF4"/>
    <w:rsid w:val="002229AD"/>
    <w:rsid w:val="00245EC0"/>
    <w:rsid w:val="002464DA"/>
    <w:rsid w:val="002851CB"/>
    <w:rsid w:val="00320BD8"/>
    <w:rsid w:val="0033768F"/>
    <w:rsid w:val="00376448"/>
    <w:rsid w:val="003A704E"/>
    <w:rsid w:val="00465D5E"/>
    <w:rsid w:val="004A5BBD"/>
    <w:rsid w:val="004D5FC3"/>
    <w:rsid w:val="00543E26"/>
    <w:rsid w:val="00546C1C"/>
    <w:rsid w:val="005B31BC"/>
    <w:rsid w:val="005C7925"/>
    <w:rsid w:val="005D742B"/>
    <w:rsid w:val="005D7B7F"/>
    <w:rsid w:val="00601C85"/>
    <w:rsid w:val="00653749"/>
    <w:rsid w:val="00697FD8"/>
    <w:rsid w:val="00716930"/>
    <w:rsid w:val="0074001E"/>
    <w:rsid w:val="00763590"/>
    <w:rsid w:val="00772780"/>
    <w:rsid w:val="00794182"/>
    <w:rsid w:val="008307AB"/>
    <w:rsid w:val="00832357"/>
    <w:rsid w:val="00904328"/>
    <w:rsid w:val="00917C45"/>
    <w:rsid w:val="00927B0C"/>
    <w:rsid w:val="00961C66"/>
    <w:rsid w:val="00A64FBA"/>
    <w:rsid w:val="00A74417"/>
    <w:rsid w:val="00AA3A2F"/>
    <w:rsid w:val="00AA7A9C"/>
    <w:rsid w:val="00B25C95"/>
    <w:rsid w:val="00BA6F2D"/>
    <w:rsid w:val="00C26191"/>
    <w:rsid w:val="00C26962"/>
    <w:rsid w:val="00C81BF4"/>
    <w:rsid w:val="00C93A71"/>
    <w:rsid w:val="00C9676A"/>
    <w:rsid w:val="00CC75AB"/>
    <w:rsid w:val="00CD47DC"/>
    <w:rsid w:val="00CE701C"/>
    <w:rsid w:val="00D00E16"/>
    <w:rsid w:val="00D36E72"/>
    <w:rsid w:val="00D41EB4"/>
    <w:rsid w:val="00DE112F"/>
    <w:rsid w:val="00DE2145"/>
    <w:rsid w:val="00DF1ED9"/>
    <w:rsid w:val="00E06A89"/>
    <w:rsid w:val="00ED612E"/>
    <w:rsid w:val="00EE5891"/>
    <w:rsid w:val="00F54E2A"/>
    <w:rsid w:val="00FB7AF8"/>
    <w:rsid w:val="00FC5343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716A"/>
  <w15:chartTrackingRefBased/>
  <w15:docId w15:val="{BAE4A941-8C0B-9D4F-B58C-E56FD7B6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102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635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">
    <w:name w:val="ab"/>
    <w:basedOn w:val="Standaardalinea-lettertype"/>
    <w:rsid w:val="00F54E2A"/>
  </w:style>
  <w:style w:type="character" w:styleId="Hyperlink">
    <w:name w:val="Hyperlink"/>
    <w:basedOn w:val="Standaardalinea-lettertype"/>
    <w:uiPriority w:val="99"/>
    <w:semiHidden/>
    <w:unhideWhenUsed/>
    <w:rsid w:val="00F54E2A"/>
    <w:rPr>
      <w:color w:val="0000FF"/>
      <w:u w:val="single"/>
    </w:rPr>
  </w:style>
  <w:style w:type="character" w:customStyle="1" w:styleId="linenumber">
    <w:name w:val="linenumber"/>
    <w:basedOn w:val="Standaardalinea-lettertype"/>
    <w:rsid w:val="00F54E2A"/>
  </w:style>
  <w:style w:type="character" w:customStyle="1" w:styleId="supraline">
    <w:name w:val="supraline"/>
    <w:basedOn w:val="Standaardalinea-lettertype"/>
    <w:rsid w:val="00AA3A2F"/>
  </w:style>
  <w:style w:type="character" w:customStyle="1" w:styleId="gap">
    <w:name w:val="gap"/>
    <w:basedOn w:val="Standaardalinea-lettertype"/>
    <w:rsid w:val="00AA3A2F"/>
  </w:style>
  <w:style w:type="character" w:customStyle="1" w:styleId="Kop2Char">
    <w:name w:val="Kop 2 Char"/>
    <w:basedOn w:val="Standaardalinea-lettertype"/>
    <w:link w:val="Kop2"/>
    <w:uiPriority w:val="9"/>
    <w:semiHidden/>
    <w:rsid w:val="007635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102D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extpartnumber">
    <w:name w:val="textpartnumber"/>
    <w:basedOn w:val="Standaardalinea-lettertype"/>
    <w:rsid w:val="00DF1ED9"/>
  </w:style>
  <w:style w:type="character" w:styleId="Verwijzingopmerking">
    <w:name w:val="annotation reference"/>
    <w:basedOn w:val="Standaardalinea-lettertype"/>
    <w:uiPriority w:val="99"/>
    <w:semiHidden/>
    <w:unhideWhenUsed/>
    <w:rsid w:val="00A64F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4FB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4FB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4F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4FBA"/>
    <w:rPr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A64FBA"/>
    <w:rPr>
      <w:lang w:val="en-GB"/>
    </w:rPr>
  </w:style>
  <w:style w:type="paragraph" w:styleId="Lijstalinea">
    <w:name w:val="List Paragraph"/>
    <w:basedOn w:val="Standaard"/>
    <w:uiPriority w:val="34"/>
    <w:qFormat/>
    <w:rsid w:val="005C792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2EC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2ECD"/>
    <w:rPr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52EC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503AE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503AE"/>
    <w:rPr>
      <w:sz w:val="20"/>
      <w:szCs w:val="20"/>
      <w:lang w:val="en-GB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503AE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F2A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2AE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FF2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2AE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25475D-8987-6E4C-B1CC-482DCBA4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1012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Vanoppre</dc:creator>
  <cp:keywords/>
  <dc:description/>
  <cp:lastModifiedBy>Erik De Bom</cp:lastModifiedBy>
  <cp:revision>10</cp:revision>
  <cp:lastPrinted>2023-09-07T09:35:00Z</cp:lastPrinted>
  <dcterms:created xsi:type="dcterms:W3CDTF">2023-09-15T10:11:00Z</dcterms:created>
  <dcterms:modified xsi:type="dcterms:W3CDTF">2024-01-24T15:41:00Z</dcterms:modified>
</cp:coreProperties>
</file>