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9B3C" w14:textId="77777777" w:rsidR="00AA4374" w:rsidRPr="00E23D13" w:rsidRDefault="00AA4374" w:rsidP="00AA4374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25138447"/>
      <w:bookmarkStart w:id="1" w:name="_Hlk521775956"/>
      <w:r w:rsidRPr="00E23D13">
        <w:rPr>
          <w:rFonts w:ascii="Times New Roman" w:hAnsi="Times New Roman" w:cs="Times New Roman"/>
          <w:b/>
          <w:sz w:val="28"/>
          <w:szCs w:val="28"/>
        </w:rPr>
        <w:t>Tekstmateriaal bij:</w:t>
      </w:r>
    </w:p>
    <w:p w14:paraId="2AD55565" w14:textId="0AC4311B" w:rsidR="00DF5B74" w:rsidRPr="00E23D13" w:rsidRDefault="00AD5924" w:rsidP="00AA4374">
      <w:pPr>
        <w:spacing w:before="24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24">
        <w:rPr>
          <w:rFonts w:ascii="Times New Roman" w:hAnsi="Times New Roman" w:cs="Times New Roman"/>
          <w:b/>
          <w:sz w:val="28"/>
          <w:szCs w:val="28"/>
        </w:rPr>
        <w:t>Reinhart Ceulemans</w:t>
      </w:r>
    </w:p>
    <w:bookmarkEnd w:id="0"/>
    <w:p w14:paraId="5539C434" w14:textId="2A010742" w:rsidR="00DF5B74" w:rsidRPr="00E23D13" w:rsidRDefault="00AD592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924">
        <w:rPr>
          <w:rFonts w:ascii="Times New Roman" w:hAnsi="Times New Roman" w:cs="Times New Roman"/>
          <w:b/>
          <w:i/>
          <w:sz w:val="28"/>
          <w:szCs w:val="28"/>
        </w:rPr>
        <w:t>De stiefmoeder van Planoudes</w:t>
      </w:r>
    </w:p>
    <w:p w14:paraId="6CFAB632" w14:textId="2775F806" w:rsidR="00AA4374" w:rsidRPr="00E23D13" w:rsidRDefault="00AA437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13">
        <w:rPr>
          <w:rFonts w:ascii="Times New Roman" w:hAnsi="Times New Roman" w:cs="Times New Roman"/>
          <w:b/>
          <w:sz w:val="28"/>
          <w:szCs w:val="28"/>
        </w:rPr>
        <w:t xml:space="preserve">in: </w:t>
      </w:r>
      <w:r w:rsidRPr="00E23D13">
        <w:rPr>
          <w:rFonts w:ascii="Times New Roman" w:hAnsi="Times New Roman" w:cs="Times New Roman"/>
          <w:b/>
          <w:i/>
          <w:sz w:val="28"/>
          <w:szCs w:val="28"/>
        </w:rPr>
        <w:t>Kleio</w:t>
      </w:r>
      <w:r w:rsidR="00157D57">
        <w:rPr>
          <w:rFonts w:ascii="Times New Roman" w:hAnsi="Times New Roman" w:cs="Times New Roman"/>
          <w:b/>
          <w:sz w:val="28"/>
          <w:szCs w:val="28"/>
        </w:rPr>
        <w:t>, 51/1-2 (2022</w:t>
      </w:r>
      <w:r w:rsidRPr="00E23D13">
        <w:rPr>
          <w:rFonts w:ascii="Times New Roman" w:hAnsi="Times New Roman" w:cs="Times New Roman"/>
          <w:b/>
          <w:sz w:val="28"/>
          <w:szCs w:val="28"/>
        </w:rPr>
        <w:t>), p. </w:t>
      </w:r>
      <w:r w:rsidR="00AD5924">
        <w:rPr>
          <w:rFonts w:ascii="Times New Roman" w:hAnsi="Times New Roman" w:cs="Times New Roman"/>
          <w:b/>
          <w:sz w:val="28"/>
          <w:szCs w:val="28"/>
        </w:rPr>
        <w:t>62</w:t>
      </w:r>
      <w:r w:rsidRPr="00E23D13">
        <w:rPr>
          <w:rFonts w:ascii="Times New Roman" w:hAnsi="Times New Roman" w:cs="Times New Roman"/>
          <w:b/>
          <w:sz w:val="28"/>
          <w:szCs w:val="28"/>
        </w:rPr>
        <w:t>-</w:t>
      </w:r>
      <w:r w:rsidR="00AD5924">
        <w:rPr>
          <w:rFonts w:ascii="Times New Roman" w:hAnsi="Times New Roman" w:cs="Times New Roman"/>
          <w:b/>
          <w:sz w:val="28"/>
          <w:szCs w:val="28"/>
        </w:rPr>
        <w:t>67</w:t>
      </w:r>
      <w:r w:rsidRPr="00E23D13">
        <w:rPr>
          <w:rFonts w:ascii="Times New Roman" w:hAnsi="Times New Roman" w:cs="Times New Roman"/>
          <w:b/>
          <w:sz w:val="28"/>
          <w:szCs w:val="28"/>
        </w:rPr>
        <w:t>.</w:t>
      </w:r>
    </w:p>
    <w:p w14:paraId="2428E7CB" w14:textId="77777777" w:rsidR="00DF5B74" w:rsidRPr="00E23D13" w:rsidRDefault="00DF5B74" w:rsidP="00E11B0A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03509E3A" w14:textId="0E22A83D" w:rsidR="00556976" w:rsidRPr="00E23D13" w:rsidRDefault="00556976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D13">
        <w:rPr>
          <w:rFonts w:ascii="Times New Roman" w:hAnsi="Times New Roman" w:cs="Times New Roman"/>
          <w:sz w:val="24"/>
          <w:szCs w:val="24"/>
        </w:rPr>
        <w:t xml:space="preserve">-De </w:t>
      </w:r>
      <w:r w:rsidR="00157D57">
        <w:rPr>
          <w:rFonts w:ascii="Times New Roman" w:hAnsi="Times New Roman" w:cs="Times New Roman"/>
          <w:sz w:val="24"/>
          <w:szCs w:val="24"/>
        </w:rPr>
        <w:t>Griek</w:t>
      </w:r>
      <w:r w:rsidRPr="00E23D13">
        <w:rPr>
          <w:rFonts w:ascii="Times New Roman" w:hAnsi="Times New Roman" w:cs="Times New Roman"/>
          <w:sz w:val="24"/>
          <w:szCs w:val="24"/>
        </w:rPr>
        <w:t>se tekst</w:t>
      </w:r>
      <w:r w:rsidR="00E23D13" w:rsidRPr="00E23D13">
        <w:rPr>
          <w:rFonts w:ascii="Times New Roman" w:hAnsi="Times New Roman" w:cs="Times New Roman"/>
          <w:sz w:val="24"/>
          <w:szCs w:val="24"/>
        </w:rPr>
        <w:t>en</w:t>
      </w:r>
      <w:r w:rsidRPr="00E23D13">
        <w:rPr>
          <w:rFonts w:ascii="Times New Roman" w:hAnsi="Times New Roman" w:cs="Times New Roman"/>
          <w:sz w:val="24"/>
          <w:szCs w:val="24"/>
        </w:rPr>
        <w:t xml:space="preserve"> </w:t>
      </w:r>
      <w:r w:rsidR="00DF4F6C">
        <w:rPr>
          <w:rFonts w:ascii="Times New Roman" w:hAnsi="Times New Roman" w:cs="Times New Roman"/>
          <w:sz w:val="24"/>
          <w:szCs w:val="24"/>
        </w:rPr>
        <w:t xml:space="preserve">en de Nederlandse vertaling </w:t>
      </w:r>
      <w:r w:rsidR="00E23D13" w:rsidRPr="00E23D13">
        <w:rPr>
          <w:rFonts w:ascii="Times New Roman" w:hAnsi="Times New Roman" w:cs="Times New Roman"/>
          <w:sz w:val="24"/>
          <w:szCs w:val="24"/>
        </w:rPr>
        <w:t>werden ons</w:t>
      </w:r>
      <w:r w:rsidRPr="00E23D13">
        <w:rPr>
          <w:rFonts w:ascii="Times New Roman" w:hAnsi="Times New Roman" w:cs="Times New Roman"/>
          <w:sz w:val="24"/>
          <w:szCs w:val="24"/>
        </w:rPr>
        <w:t xml:space="preserve"> door de auteur </w:t>
      </w:r>
      <w:r w:rsidR="00E23D13" w:rsidRPr="00E23D13">
        <w:rPr>
          <w:rFonts w:ascii="Times New Roman" w:hAnsi="Times New Roman" w:cs="Times New Roman"/>
          <w:sz w:val="24"/>
          <w:szCs w:val="24"/>
        </w:rPr>
        <w:t>bezorgd</w:t>
      </w:r>
      <w:r w:rsidRPr="00E23D13">
        <w:rPr>
          <w:rFonts w:ascii="Times New Roman" w:hAnsi="Times New Roman" w:cs="Times New Roman"/>
          <w:sz w:val="24"/>
          <w:szCs w:val="24"/>
        </w:rPr>
        <w:t>.</w:t>
      </w:r>
    </w:p>
    <w:p w14:paraId="71578801" w14:textId="77777777" w:rsidR="00DF5B74" w:rsidRPr="00E23D13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099589" w14:textId="343BDB72" w:rsidR="00DF5B74" w:rsidRPr="00157D57" w:rsidRDefault="00AA4374" w:rsidP="00DF4F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E23D13">
        <w:rPr>
          <w:rFonts w:ascii="Times New Roman" w:hAnsi="Times New Roman" w:cs="Times New Roman"/>
          <w:b/>
          <w:sz w:val="24"/>
          <w:szCs w:val="24"/>
        </w:rPr>
        <w:t>1. </w:t>
      </w:r>
      <w:r w:rsidR="00AD5924">
        <w:rPr>
          <w:rFonts w:ascii="Times New Roman" w:hAnsi="Times New Roman" w:cs="Times New Roman"/>
          <w:b/>
          <w:sz w:val="24"/>
          <w:szCs w:val="24"/>
        </w:rPr>
        <w:t>Planoudes</w:t>
      </w:r>
      <w:r w:rsidR="00E23D13" w:rsidRPr="00E23D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924">
        <w:rPr>
          <w:rFonts w:ascii="Times New Roman" w:hAnsi="Times New Roman" w:cs="Times New Roman"/>
          <w:b/>
          <w:sz w:val="24"/>
          <w:szCs w:val="24"/>
        </w:rPr>
        <w:t>epigram</w:t>
      </w:r>
      <w:r w:rsidR="00DF4F6C" w:rsidRPr="00D70596">
        <w:rPr>
          <w:rStyle w:val="Voetnootmarkering"/>
          <w:rFonts w:ascii="Times New Roman" w:hAnsi="Times New Roman" w:cs="Times New Roman"/>
          <w:sz w:val="24"/>
          <w:szCs w:val="24"/>
        </w:rPr>
        <w:footnoteReference w:id="1"/>
      </w:r>
    </w:p>
    <w:p w14:paraId="78BA7651" w14:textId="77777777" w:rsidR="00DF5B74" w:rsidRPr="00E23D13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6D071E" w14:textId="77777777" w:rsidR="00AD5924" w:rsidRPr="00AD5924" w:rsidRDefault="00AD5924" w:rsidP="00AD5924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  <w:lang w:val="el-GR"/>
        </w:rPr>
      </w:pPr>
      <w:r w:rsidRPr="00AD5924">
        <w:rPr>
          <w:rFonts w:ascii="Times New Roman" w:hAnsi="Times New Roman" w:cs="Times New Roman"/>
          <w:sz w:val="24"/>
          <w:szCs w:val="24"/>
          <w:lang w:val="el-GR"/>
        </w:rPr>
        <w:t>Πολλοὶ ψευδόμενοι φάσκουσ' ὅτι τὸν πρόγονόν μου</w:t>
      </w:r>
    </w:p>
    <w:p w14:paraId="24B6EBC2" w14:textId="77777777" w:rsidR="00AD5924" w:rsidRPr="00AD5924" w:rsidRDefault="00AD5924" w:rsidP="00AD5924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  <w:lang w:val="el-GR"/>
        </w:rPr>
      </w:pPr>
      <w:r w:rsidRPr="00AD5924">
        <w:rPr>
          <w:rFonts w:ascii="Times New Roman" w:hAnsi="Times New Roman" w:cs="Times New Roman"/>
          <w:sz w:val="24"/>
          <w:szCs w:val="24"/>
          <w:lang w:val="el-GR"/>
        </w:rPr>
        <w:tab/>
        <w:t>μισῶ· ἐγὼ δ' αὐτὸν εὔχομαι οἰκτρὰ θανεῖν,</w:t>
      </w:r>
    </w:p>
    <w:p w14:paraId="187F2D7F" w14:textId="77777777" w:rsidR="00AD5924" w:rsidRPr="00AD5924" w:rsidRDefault="00AD5924" w:rsidP="00AD5924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  <w:lang w:val="el-GR"/>
        </w:rPr>
      </w:pPr>
      <w:r w:rsidRPr="00AD5924">
        <w:rPr>
          <w:rFonts w:ascii="Times New Roman" w:hAnsi="Times New Roman" w:cs="Times New Roman"/>
          <w:sz w:val="24"/>
          <w:szCs w:val="24"/>
          <w:lang w:val="el-GR"/>
        </w:rPr>
        <w:t>ὄφρα καὶ οἰκτρότατα κλαύσω καὶ ὀδύρομαι αὐτὸν</w:t>
      </w:r>
    </w:p>
    <w:p w14:paraId="62012791" w14:textId="77777777" w:rsidR="00AD5924" w:rsidRPr="00AD5924" w:rsidRDefault="00AD5924" w:rsidP="00AD5924">
      <w:pPr>
        <w:tabs>
          <w:tab w:val="left" w:pos="1134"/>
          <w:tab w:val="left" w:pos="666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  <w:lang w:val="el-GR"/>
        </w:rPr>
      </w:pPr>
      <w:r w:rsidRPr="00AD5924">
        <w:rPr>
          <w:rFonts w:ascii="Times New Roman" w:hAnsi="Times New Roman" w:cs="Times New Roman"/>
          <w:sz w:val="24"/>
          <w:szCs w:val="24"/>
          <w:lang w:val="el-GR"/>
        </w:rPr>
        <w:tab/>
        <w:t>καὶ πᾶσιν δείξω πῶς μιν ἐγὼν ἐφίλουν.</w:t>
      </w:r>
    </w:p>
    <w:p w14:paraId="5D7CF7E5" w14:textId="77777777" w:rsidR="00AD5924" w:rsidRDefault="00AD5924" w:rsidP="00AD5924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6157DBFC" w14:textId="77777777" w:rsidR="00AD5924" w:rsidRPr="00AD5924" w:rsidRDefault="00AD5924" w:rsidP="00AD5924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D5924">
        <w:rPr>
          <w:rFonts w:ascii="Times New Roman" w:hAnsi="Times New Roman" w:cs="Times New Roman"/>
          <w:sz w:val="24"/>
          <w:szCs w:val="24"/>
        </w:rPr>
        <w:t>Voor mijn stiefzoon loopt mijn hart over – zo vertellen kwatongen rond –</w:t>
      </w:r>
    </w:p>
    <w:p w14:paraId="029F4B7C" w14:textId="77777777" w:rsidR="00AD5924" w:rsidRPr="00AD5924" w:rsidRDefault="00AD5924" w:rsidP="00AD5924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D5924">
        <w:rPr>
          <w:rFonts w:ascii="Times New Roman" w:hAnsi="Times New Roman" w:cs="Times New Roman"/>
          <w:sz w:val="24"/>
          <w:szCs w:val="24"/>
        </w:rPr>
        <w:tab/>
        <w:t>van haat. Niet waar! Ik hoop zelfs dat hij gruwelijk aan zijn einde komt:</w:t>
      </w:r>
    </w:p>
    <w:p w14:paraId="341F8DF8" w14:textId="77777777" w:rsidR="00AD5924" w:rsidRPr="00AD5924" w:rsidRDefault="00AD5924" w:rsidP="00AD5924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D5924">
        <w:rPr>
          <w:rFonts w:ascii="Times New Roman" w:hAnsi="Times New Roman" w:cs="Times New Roman"/>
          <w:sz w:val="24"/>
          <w:szCs w:val="24"/>
        </w:rPr>
        <w:t>dan kan ik smartelijk om hem treuren, vervuld van diepe rouw,</w:t>
      </w:r>
    </w:p>
    <w:p w14:paraId="3996263C" w14:textId="77777777" w:rsidR="00AD5924" w:rsidRPr="00AD5924" w:rsidRDefault="00AD5924" w:rsidP="00AD5924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D5924">
        <w:rPr>
          <w:rFonts w:ascii="Times New Roman" w:hAnsi="Times New Roman" w:cs="Times New Roman"/>
          <w:sz w:val="24"/>
          <w:szCs w:val="24"/>
        </w:rPr>
        <w:tab/>
        <w:t>en iedereen laten zien hoeveel ik van hem hou.</w:t>
      </w:r>
    </w:p>
    <w:p w14:paraId="037F4873" w14:textId="77777777" w:rsidR="00FC760A" w:rsidRDefault="00FC760A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032F66DB" w14:textId="09694957" w:rsidR="00377B9B" w:rsidRPr="00377B9B" w:rsidRDefault="00377B9B" w:rsidP="0037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 w:rsidR="00336FC5">
        <w:rPr>
          <w:rFonts w:ascii="Times New Roman" w:hAnsi="Times New Roman" w:cs="Times New Roman"/>
          <w:b/>
          <w:sz w:val="24"/>
          <w:szCs w:val="24"/>
        </w:rPr>
        <w:t>2</w:t>
      </w:r>
      <w:r w:rsidR="00777646">
        <w:rPr>
          <w:rFonts w:ascii="Times New Roman" w:hAnsi="Times New Roman" w:cs="Times New Roman"/>
          <w:b/>
          <w:sz w:val="24"/>
          <w:szCs w:val="24"/>
        </w:rPr>
        <w:t>. </w:t>
      </w:r>
      <w:bookmarkStart w:id="2" w:name="_GoBack"/>
      <w:bookmarkEnd w:id="2"/>
      <w:r w:rsidR="00943DD3">
        <w:rPr>
          <w:rFonts w:ascii="Times New Roman" w:hAnsi="Times New Roman" w:cs="Times New Roman"/>
          <w:b/>
          <w:sz w:val="24"/>
          <w:szCs w:val="24"/>
        </w:rPr>
        <w:t xml:space="preserve">Anonym., </w:t>
      </w:r>
      <w:r w:rsidR="00157D57">
        <w:rPr>
          <w:rFonts w:ascii="Times New Roman" w:hAnsi="Times New Roman" w:cs="Times New Roman"/>
          <w:b/>
          <w:i/>
          <w:sz w:val="24"/>
          <w:szCs w:val="24"/>
        </w:rPr>
        <w:t>Anthologia Graeca</w:t>
      </w:r>
      <w:r w:rsidR="00DF4F6C">
        <w:rPr>
          <w:rFonts w:ascii="Times New Roman" w:hAnsi="Times New Roman" w:cs="Times New Roman"/>
          <w:b/>
          <w:sz w:val="24"/>
          <w:szCs w:val="24"/>
        </w:rPr>
        <w:t>, IX.67</w:t>
      </w:r>
      <w:r w:rsidR="005E4A29" w:rsidRPr="00D70596">
        <w:rPr>
          <w:rStyle w:val="Voetnootmarkering"/>
          <w:rFonts w:ascii="Times New Roman" w:hAnsi="Times New Roman" w:cs="Times New Roman"/>
          <w:sz w:val="24"/>
          <w:szCs w:val="24"/>
        </w:rPr>
        <w:footnoteReference w:id="2"/>
      </w:r>
    </w:p>
    <w:p w14:paraId="4C8999DA" w14:textId="77777777" w:rsidR="00377B9B" w:rsidRPr="00E23D13" w:rsidRDefault="00377B9B" w:rsidP="00377B9B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7565D" w14:textId="77777777" w:rsidR="00DF4F6C" w:rsidRP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  <w:lang w:val="el-GR"/>
        </w:rPr>
        <w:t>Στήλην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μητρυιῆς</w:t>
      </w:r>
      <w:r w:rsidRPr="00DF4F6C">
        <w:rPr>
          <w:rFonts w:ascii="Times New Roman" w:hAnsi="Times New Roman" w:cs="Times New Roman"/>
          <w:sz w:val="24"/>
          <w:szCs w:val="24"/>
        </w:rPr>
        <w:t xml:space="preserve">,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μικρὰν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λίθον</w:t>
      </w:r>
      <w:r w:rsidRPr="00DF4F6C">
        <w:rPr>
          <w:rFonts w:ascii="Times New Roman" w:hAnsi="Times New Roman" w:cs="Times New Roman"/>
          <w:sz w:val="24"/>
          <w:szCs w:val="24"/>
        </w:rPr>
        <w:t xml:space="preserve">,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ἔστεφε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κοῦρος</w:t>
      </w:r>
      <w:r w:rsidRPr="00DF4F6C">
        <w:rPr>
          <w:rFonts w:ascii="Times New Roman" w:hAnsi="Times New Roman" w:cs="Times New Roman"/>
          <w:sz w:val="24"/>
          <w:szCs w:val="24"/>
        </w:rPr>
        <w:t>,</w:t>
      </w:r>
    </w:p>
    <w:p w14:paraId="7C990094" w14:textId="77777777" w:rsidR="00DF4F6C" w:rsidRP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  <w:lang w:val="el-GR"/>
        </w:rPr>
      </w:pPr>
      <w:r w:rsidRPr="00DF4F6C">
        <w:rPr>
          <w:rFonts w:ascii="Times New Roman" w:hAnsi="Times New Roman" w:cs="Times New Roman"/>
          <w:sz w:val="24"/>
          <w:szCs w:val="24"/>
        </w:rPr>
        <w:tab/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ὡς βίον ἠλλάχθαι, καὶ τρόπον οἰόμενος·</w:t>
      </w:r>
    </w:p>
    <w:p w14:paraId="14B822F5" w14:textId="77777777" w:rsidR="00DF4F6C" w:rsidRP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  <w:lang w:val="el-GR"/>
        </w:rPr>
      </w:pPr>
      <w:r w:rsidRPr="00DF4F6C">
        <w:rPr>
          <w:rFonts w:ascii="Times New Roman" w:hAnsi="Times New Roman" w:cs="Times New Roman"/>
          <w:sz w:val="24"/>
          <w:szCs w:val="24"/>
          <w:lang w:val="el-GR"/>
        </w:rPr>
        <w:t>ἡ δὲ τάφωι κλινθέντα κατέκτανε παῖδα πεσοῦσα.</w:t>
      </w:r>
    </w:p>
    <w:p w14:paraId="7721C7C6" w14:textId="4DB87CE0" w:rsidR="00DF4F6C" w:rsidRP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  <w:lang w:val="el-GR"/>
        </w:rPr>
        <w:tab/>
        <w:t>Φεύγετε μητρυιῆς καὶ τάφον οἱ πρόγονοι.</w:t>
      </w:r>
    </w:p>
    <w:p w14:paraId="0E219C35" w14:textId="77777777" w:rsid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65F9EEAA" w14:textId="77777777" w:rsidR="00DF4F6C" w:rsidRP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</w:rPr>
        <w:t>Denk aan het kind dat een krans op het graf van zijn stiefmoeder legde!</w:t>
      </w:r>
    </w:p>
    <w:p w14:paraId="4045D3CA" w14:textId="77777777" w:rsidR="00DF4F6C" w:rsidRP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</w:rPr>
        <w:tab/>
      </w:r>
      <w:r w:rsidRPr="00DF4F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'</w:t>
      </w:r>
      <w:r w:rsidRPr="00DF4F6C">
        <w:rPr>
          <w:rFonts w:ascii="Times New Roman" w:hAnsi="Times New Roman" w:cs="Times New Roman"/>
          <w:sz w:val="24"/>
          <w:szCs w:val="24"/>
        </w:rPr>
        <w:t xml:space="preserve">t Grafmonument viel om, / </w:t>
      </w:r>
      <w:r w:rsidRPr="00DF4F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'</w:t>
      </w:r>
      <w:r w:rsidRPr="00DF4F6C">
        <w:rPr>
          <w:rFonts w:ascii="Times New Roman" w:hAnsi="Times New Roman" w:cs="Times New Roman"/>
          <w:sz w:val="24"/>
          <w:szCs w:val="24"/>
        </w:rPr>
        <w:t>t kind werd gedood op slag.</w:t>
      </w:r>
    </w:p>
    <w:p w14:paraId="51DAB2AA" w14:textId="77777777" w:rsidR="00DF4F6C" w:rsidRP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</w:rPr>
        <w:t>Blijf uit de buurt van stiefmoeders, jongens, ook als ze dood zijn:</w:t>
      </w:r>
    </w:p>
    <w:p w14:paraId="4E050C22" w14:textId="77777777" w:rsidR="00DF4F6C" w:rsidRPr="00DF4F6C" w:rsidRDefault="00DF4F6C" w:rsidP="00DF4F6C">
      <w:pPr>
        <w:tabs>
          <w:tab w:val="left" w:pos="993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</w:rPr>
        <w:tab/>
        <w:t>wát er aan hen ook vergaat, / nooit hun kwaadaardigheid!</w:t>
      </w:r>
    </w:p>
    <w:p w14:paraId="76C77DD8" w14:textId="77777777" w:rsidR="00377B9B" w:rsidRDefault="00377B9B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651375A9" w14:textId="01452275" w:rsidR="00157D57" w:rsidRPr="00377B9B" w:rsidRDefault="00157D57" w:rsidP="00157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="00943DD3">
        <w:rPr>
          <w:rFonts w:ascii="Times New Roman" w:hAnsi="Times New Roman" w:cs="Times New Roman"/>
          <w:b/>
          <w:sz w:val="24"/>
          <w:szCs w:val="24"/>
        </w:rPr>
        <w:t xml:space="preserve">Anonym., </w:t>
      </w:r>
      <w:r w:rsidR="00DF4F6C">
        <w:rPr>
          <w:rFonts w:ascii="Times New Roman" w:hAnsi="Times New Roman" w:cs="Times New Roman"/>
          <w:b/>
          <w:i/>
          <w:sz w:val="24"/>
          <w:szCs w:val="24"/>
        </w:rPr>
        <w:t>Anthologia Graeca</w:t>
      </w:r>
      <w:r w:rsidR="00DF4F6C">
        <w:rPr>
          <w:rFonts w:ascii="Times New Roman" w:hAnsi="Times New Roman" w:cs="Times New Roman"/>
          <w:b/>
          <w:sz w:val="24"/>
          <w:szCs w:val="24"/>
        </w:rPr>
        <w:t>, IX.68</w:t>
      </w:r>
      <w:r w:rsidR="00D70596" w:rsidRPr="00D70596">
        <w:rPr>
          <w:rStyle w:val="Voetnootmarkering"/>
          <w:rFonts w:ascii="Times New Roman" w:hAnsi="Times New Roman" w:cs="Times New Roman"/>
          <w:sz w:val="24"/>
          <w:szCs w:val="24"/>
        </w:rPr>
        <w:footnoteReference w:id="3"/>
      </w:r>
    </w:p>
    <w:p w14:paraId="3695CADB" w14:textId="77777777" w:rsidR="00157D57" w:rsidRPr="00E23D13" w:rsidRDefault="00157D57" w:rsidP="00157D57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75CB0C" w14:textId="77777777" w:rsidR="00DF4F6C" w:rsidRPr="00DF4F6C" w:rsidRDefault="00DF4F6C" w:rsidP="00D70596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  <w:lang w:val="el-GR"/>
        </w:rPr>
        <w:t>Μητρυιαὶ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προγόνοισιν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ἀεὶ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κακόν</w:t>
      </w:r>
      <w:r w:rsidRPr="00DF4F6C">
        <w:rPr>
          <w:rFonts w:ascii="Times New Roman" w:hAnsi="Times New Roman" w:cs="Times New Roman"/>
          <w:sz w:val="24"/>
          <w:szCs w:val="24"/>
        </w:rPr>
        <w:t xml:space="preserve">,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οὐδὲ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φιλοῦσαι</w:t>
      </w:r>
    </w:p>
    <w:p w14:paraId="12FB5085" w14:textId="286D935E" w:rsidR="00DF4F6C" w:rsidRPr="00DF4F6C" w:rsidRDefault="00DF4F6C" w:rsidP="00D70596">
      <w:pPr>
        <w:spacing w:after="0" w:line="36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</w:rPr>
        <w:tab/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σώιζουσιν·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Φαίδρην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γνῶθι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καὶ</w:t>
      </w:r>
      <w:r w:rsidRPr="00DF4F6C">
        <w:rPr>
          <w:rFonts w:ascii="Times New Roman" w:hAnsi="Times New Roman" w:cs="Times New Roman"/>
          <w:sz w:val="24"/>
          <w:szCs w:val="24"/>
        </w:rPr>
        <w:t xml:space="preserve"> </w:t>
      </w:r>
      <w:r w:rsidRPr="00DF4F6C">
        <w:rPr>
          <w:rFonts w:ascii="Times New Roman" w:hAnsi="Times New Roman" w:cs="Times New Roman"/>
          <w:sz w:val="24"/>
          <w:szCs w:val="24"/>
          <w:lang w:val="el-GR"/>
        </w:rPr>
        <w:t>Ἱππόλυτον</w:t>
      </w:r>
      <w:r w:rsidRPr="00DF4F6C">
        <w:rPr>
          <w:rFonts w:ascii="Times New Roman" w:hAnsi="Times New Roman" w:cs="Times New Roman"/>
          <w:sz w:val="24"/>
          <w:szCs w:val="24"/>
        </w:rPr>
        <w:t>.</w:t>
      </w:r>
    </w:p>
    <w:p w14:paraId="0EBB4010" w14:textId="77777777" w:rsidR="00DF4F6C" w:rsidRDefault="00DF4F6C" w:rsidP="00D70596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4E4CCAE4" w14:textId="77777777" w:rsidR="00DF4F6C" w:rsidRPr="00DF4F6C" w:rsidRDefault="00DF4F6C" w:rsidP="00D70596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</w:rPr>
        <w:t>Stiefmoeders quellen steets de voorzoons. Zelfs haer liefde</w:t>
      </w:r>
    </w:p>
    <w:p w14:paraId="73107F17" w14:textId="77777777" w:rsidR="00DF4F6C" w:rsidRPr="00DF4F6C" w:rsidRDefault="00DF4F6C" w:rsidP="00D70596">
      <w:pPr>
        <w:tabs>
          <w:tab w:val="left" w:pos="1134"/>
        </w:tabs>
        <w:spacing w:after="0"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F4F6C">
        <w:rPr>
          <w:rFonts w:ascii="Times New Roman" w:hAnsi="Times New Roman" w:cs="Times New Roman"/>
          <w:sz w:val="24"/>
          <w:szCs w:val="24"/>
        </w:rPr>
        <w:tab/>
        <w:t>doodt hen. Zie Hippolyt en Fedra, die hem griefde.</w:t>
      </w:r>
    </w:p>
    <w:p w14:paraId="3124AF56" w14:textId="77777777" w:rsidR="00DF4F6C" w:rsidRDefault="00DF4F6C" w:rsidP="00DF4F6C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67674FDB" w14:textId="14F39DA4" w:rsidR="00DF4F6C" w:rsidRPr="00377B9B" w:rsidRDefault="00DF4F6C" w:rsidP="00DF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="00943DD3" w:rsidRPr="00943DD3">
        <w:rPr>
          <w:rFonts w:ascii="Times New Roman" w:hAnsi="Times New Roman" w:cs="Times New Roman"/>
          <w:b/>
          <w:sz w:val="24"/>
          <w:szCs w:val="24"/>
        </w:rPr>
        <w:t>Parmenion van Makedonië,</w:t>
      </w:r>
      <w:r w:rsidR="00943D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Anthologia Graeca</w:t>
      </w:r>
      <w:r>
        <w:rPr>
          <w:rFonts w:ascii="Times New Roman" w:hAnsi="Times New Roman" w:cs="Times New Roman"/>
          <w:b/>
          <w:sz w:val="24"/>
          <w:szCs w:val="24"/>
        </w:rPr>
        <w:t>, IX.6</w:t>
      </w:r>
      <w:r w:rsidR="00D70596">
        <w:rPr>
          <w:rFonts w:ascii="Times New Roman" w:hAnsi="Times New Roman" w:cs="Times New Roman"/>
          <w:b/>
          <w:sz w:val="24"/>
          <w:szCs w:val="24"/>
        </w:rPr>
        <w:t>9</w:t>
      </w:r>
      <w:r w:rsidR="00D70596" w:rsidRPr="00D70596">
        <w:rPr>
          <w:rStyle w:val="Voetnootmarkering"/>
          <w:rFonts w:ascii="Times New Roman" w:hAnsi="Times New Roman" w:cs="Times New Roman"/>
          <w:sz w:val="24"/>
          <w:szCs w:val="24"/>
        </w:rPr>
        <w:footnoteReference w:id="4"/>
      </w:r>
    </w:p>
    <w:p w14:paraId="016F67B1" w14:textId="77777777" w:rsidR="00DF4F6C" w:rsidRPr="00E23D13" w:rsidRDefault="00DF4F6C" w:rsidP="00DF4F6C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1C8858" w14:textId="77777777" w:rsidR="00D70596" w:rsidRPr="00D70596" w:rsidRDefault="00D70596" w:rsidP="00D70596">
      <w:pPr>
        <w:tabs>
          <w:tab w:val="left" w:pos="851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596">
        <w:rPr>
          <w:rFonts w:ascii="Times New Roman" w:hAnsi="Times New Roman" w:cs="Times New Roman"/>
          <w:sz w:val="24"/>
          <w:szCs w:val="24"/>
          <w:lang w:val="el-GR"/>
        </w:rPr>
        <w:t>Μητρυιῆς</w:t>
      </w:r>
      <w:r w:rsidRPr="00D70596">
        <w:rPr>
          <w:rFonts w:ascii="Times New Roman" w:hAnsi="Times New Roman" w:cs="Times New Roman"/>
          <w:sz w:val="24"/>
          <w:szCs w:val="24"/>
        </w:rPr>
        <w:t xml:space="preserve"> </w:t>
      </w:r>
      <w:r w:rsidRPr="00D70596">
        <w:rPr>
          <w:rFonts w:ascii="Times New Roman" w:hAnsi="Times New Roman" w:cs="Times New Roman"/>
          <w:sz w:val="24"/>
          <w:szCs w:val="24"/>
          <w:lang w:val="el-GR"/>
        </w:rPr>
        <w:t>δύσμηνις</w:t>
      </w:r>
      <w:r w:rsidRPr="00D70596">
        <w:rPr>
          <w:rFonts w:ascii="Times New Roman" w:hAnsi="Times New Roman" w:cs="Times New Roman"/>
          <w:sz w:val="24"/>
          <w:szCs w:val="24"/>
        </w:rPr>
        <w:t xml:space="preserve"> </w:t>
      </w:r>
      <w:r w:rsidRPr="00D70596">
        <w:rPr>
          <w:rFonts w:ascii="Times New Roman" w:hAnsi="Times New Roman" w:cs="Times New Roman"/>
          <w:sz w:val="24"/>
          <w:szCs w:val="24"/>
          <w:lang w:val="el-GR"/>
        </w:rPr>
        <w:t>ἀεὶ</w:t>
      </w:r>
      <w:r w:rsidRPr="00D70596">
        <w:rPr>
          <w:rFonts w:ascii="Times New Roman" w:hAnsi="Times New Roman" w:cs="Times New Roman"/>
          <w:sz w:val="24"/>
          <w:szCs w:val="24"/>
        </w:rPr>
        <w:t xml:space="preserve"> </w:t>
      </w:r>
      <w:r w:rsidRPr="00D70596">
        <w:rPr>
          <w:rFonts w:ascii="Times New Roman" w:hAnsi="Times New Roman" w:cs="Times New Roman"/>
          <w:sz w:val="24"/>
          <w:szCs w:val="24"/>
          <w:lang w:val="el-GR"/>
        </w:rPr>
        <w:t>χόλος</w:t>
      </w:r>
      <w:r w:rsidRPr="00D70596">
        <w:rPr>
          <w:rFonts w:ascii="Times New Roman" w:hAnsi="Times New Roman" w:cs="Times New Roman"/>
          <w:sz w:val="24"/>
          <w:szCs w:val="24"/>
        </w:rPr>
        <w:t xml:space="preserve">, </w:t>
      </w:r>
      <w:r w:rsidRPr="00D70596">
        <w:rPr>
          <w:rFonts w:ascii="Times New Roman" w:hAnsi="Times New Roman" w:cs="Times New Roman"/>
          <w:sz w:val="24"/>
          <w:szCs w:val="24"/>
          <w:lang w:val="el-GR"/>
        </w:rPr>
        <w:t>οὐδ</w:t>
      </w:r>
      <w:r w:rsidRPr="00D70596">
        <w:rPr>
          <w:rFonts w:ascii="Times New Roman" w:hAnsi="Times New Roman" w:cs="Times New Roman"/>
          <w:sz w:val="24"/>
          <w:szCs w:val="24"/>
        </w:rPr>
        <w:t xml:space="preserve">' </w:t>
      </w:r>
      <w:r w:rsidRPr="00D70596">
        <w:rPr>
          <w:rFonts w:ascii="Times New Roman" w:hAnsi="Times New Roman" w:cs="Times New Roman"/>
          <w:sz w:val="24"/>
          <w:szCs w:val="24"/>
          <w:lang w:val="el-GR"/>
        </w:rPr>
        <w:t>ἐν</w:t>
      </w:r>
      <w:r w:rsidRPr="00D70596">
        <w:rPr>
          <w:rFonts w:ascii="Times New Roman" w:hAnsi="Times New Roman" w:cs="Times New Roman"/>
          <w:sz w:val="24"/>
          <w:szCs w:val="24"/>
        </w:rPr>
        <w:t xml:space="preserve"> </w:t>
      </w:r>
      <w:r w:rsidRPr="00D70596">
        <w:rPr>
          <w:rFonts w:ascii="Times New Roman" w:hAnsi="Times New Roman" w:cs="Times New Roman"/>
          <w:sz w:val="24"/>
          <w:szCs w:val="24"/>
          <w:lang w:val="el-GR"/>
        </w:rPr>
        <w:t>ἔρωτι</w:t>
      </w:r>
    </w:p>
    <w:p w14:paraId="7EA77CE5" w14:textId="336AD2BE" w:rsidR="00D70596" w:rsidRPr="00D70596" w:rsidRDefault="00D70596" w:rsidP="00D70596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0596">
        <w:rPr>
          <w:rFonts w:ascii="Times New Roman" w:hAnsi="Times New Roman" w:cs="Times New Roman"/>
          <w:sz w:val="24"/>
          <w:szCs w:val="24"/>
        </w:rPr>
        <w:tab/>
      </w:r>
      <w:r w:rsidRPr="00D70596">
        <w:rPr>
          <w:rFonts w:ascii="Times New Roman" w:hAnsi="Times New Roman" w:cs="Times New Roman"/>
          <w:sz w:val="24"/>
          <w:szCs w:val="24"/>
          <w:lang w:val="el-GR"/>
        </w:rPr>
        <w:t>ἤπιος· οἶδα πάθη σώφρονος Ἱππολύτου.</w:t>
      </w:r>
    </w:p>
    <w:p w14:paraId="3E5A909E" w14:textId="77777777" w:rsidR="00D70596" w:rsidRDefault="00D70596" w:rsidP="00D70596">
      <w:pPr>
        <w:tabs>
          <w:tab w:val="left" w:pos="851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6F50BA" w14:textId="77777777" w:rsidR="00D70596" w:rsidRPr="00D70596" w:rsidRDefault="00D70596" w:rsidP="00D70596">
      <w:pPr>
        <w:tabs>
          <w:tab w:val="left" w:pos="851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596">
        <w:rPr>
          <w:rFonts w:ascii="Times New Roman" w:hAnsi="Times New Roman" w:cs="Times New Roman"/>
          <w:sz w:val="24"/>
          <w:szCs w:val="24"/>
        </w:rPr>
        <w:t>De stiefmoêrs gramschap is steets onverzoent; haer min</w:t>
      </w:r>
    </w:p>
    <w:p w14:paraId="1B78F35F" w14:textId="77777777" w:rsidR="00D70596" w:rsidRPr="00D70596" w:rsidRDefault="00D70596" w:rsidP="00D70596">
      <w:pPr>
        <w:tabs>
          <w:tab w:val="left" w:pos="851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596">
        <w:rPr>
          <w:rFonts w:ascii="Times New Roman" w:hAnsi="Times New Roman" w:cs="Times New Roman"/>
          <w:sz w:val="24"/>
          <w:szCs w:val="24"/>
        </w:rPr>
        <w:tab/>
        <w:t>zelfs wreet: van Hippolyt valt my het lyden in.</w:t>
      </w:r>
    </w:p>
    <w:p w14:paraId="5E33C592" w14:textId="60ACF96C" w:rsidR="00377B9B" w:rsidRPr="00157D57" w:rsidRDefault="00377B9B" w:rsidP="00DF4F6C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Fonts w:ascii="Times New Roman" w:hAnsi="Times New Roman" w:cs="Times New Roman"/>
        </w:rPr>
      </w:pPr>
    </w:p>
    <w:sectPr w:rsidR="00377B9B" w:rsidRPr="00157D57" w:rsidSect="009A4C9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8DEF" w14:textId="77777777" w:rsidR="00D70596" w:rsidRDefault="00D70596" w:rsidP="00DF5B74">
      <w:pPr>
        <w:spacing w:after="0" w:line="240" w:lineRule="auto"/>
      </w:pPr>
      <w:r>
        <w:separator/>
      </w:r>
    </w:p>
  </w:endnote>
  <w:endnote w:type="continuationSeparator" w:id="0">
    <w:p w14:paraId="25E592C8" w14:textId="77777777" w:rsidR="00D70596" w:rsidRDefault="00D70596" w:rsidP="00D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654" w14:textId="77777777" w:rsidR="00D70596" w:rsidRPr="00DF5B74" w:rsidRDefault="00D70596" w:rsidP="00DF5B74">
    <w:pPr>
      <w:pStyle w:val="Voettekst"/>
      <w:jc w:val="center"/>
      <w:rPr>
        <w:rFonts w:ascii="Times New Roman" w:hAnsi="Times New Roman"/>
        <w:sz w:val="24"/>
        <w:szCs w:val="24"/>
      </w:rPr>
    </w:pPr>
    <w:r w:rsidRPr="00746C8E">
      <w:rPr>
        <w:rFonts w:ascii="Times New Roman" w:hAnsi="Times New Roman"/>
        <w:sz w:val="24"/>
        <w:szCs w:val="24"/>
      </w:rPr>
      <w:fldChar w:fldCharType="begin"/>
    </w:r>
    <w:r w:rsidRPr="00746C8E">
      <w:rPr>
        <w:rFonts w:ascii="Times New Roman" w:hAnsi="Times New Roman"/>
        <w:sz w:val="24"/>
        <w:szCs w:val="24"/>
      </w:rPr>
      <w:instrText>PAGE   \* MERGEFORMAT</w:instrText>
    </w:r>
    <w:r w:rsidRPr="00746C8E">
      <w:rPr>
        <w:rFonts w:ascii="Times New Roman" w:hAnsi="Times New Roman"/>
        <w:sz w:val="24"/>
        <w:szCs w:val="24"/>
      </w:rPr>
      <w:fldChar w:fldCharType="separate"/>
    </w:r>
    <w:r w:rsidR="00777646" w:rsidRPr="00777646">
      <w:rPr>
        <w:rFonts w:ascii="Times New Roman" w:hAnsi="Times New Roman"/>
        <w:noProof/>
        <w:sz w:val="24"/>
        <w:szCs w:val="24"/>
        <w:lang w:val="nl-NL"/>
      </w:rPr>
      <w:t>1</w:t>
    </w:r>
    <w:r w:rsidRPr="00746C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1202" w14:textId="77777777" w:rsidR="00D70596" w:rsidRDefault="00D70596" w:rsidP="00DF5B74">
      <w:pPr>
        <w:spacing w:after="0" w:line="240" w:lineRule="auto"/>
      </w:pPr>
      <w:r>
        <w:separator/>
      </w:r>
    </w:p>
  </w:footnote>
  <w:footnote w:type="continuationSeparator" w:id="0">
    <w:p w14:paraId="32F2D790" w14:textId="77777777" w:rsidR="00D70596" w:rsidRDefault="00D70596" w:rsidP="00DF5B74">
      <w:pPr>
        <w:spacing w:after="0" w:line="240" w:lineRule="auto"/>
      </w:pPr>
      <w:r>
        <w:continuationSeparator/>
      </w:r>
    </w:p>
  </w:footnote>
  <w:footnote w:id="1">
    <w:p w14:paraId="775E6AC5" w14:textId="55670729" w:rsidR="00D70596" w:rsidRPr="00D70596" w:rsidRDefault="00D70596" w:rsidP="00D70596">
      <w:pPr>
        <w:pStyle w:val="Voetnoottekst"/>
        <w:jc w:val="both"/>
        <w:rPr>
          <w:rFonts w:ascii="Times New Roman" w:hAnsi="Times New Roman"/>
          <w:sz w:val="20"/>
          <w:lang w:val="fr-BE"/>
        </w:rPr>
      </w:pPr>
      <w:r w:rsidRPr="00D70596">
        <w:rPr>
          <w:rStyle w:val="Voetnootmarkering"/>
          <w:rFonts w:ascii="Times New Roman" w:hAnsi="Times New Roman"/>
          <w:sz w:val="20"/>
        </w:rPr>
        <w:footnoteRef/>
      </w:r>
      <w:r w:rsidRPr="00D70596">
        <w:rPr>
          <w:rFonts w:ascii="Times New Roman" w:hAnsi="Times New Roman"/>
          <w:sz w:val="20"/>
        </w:rPr>
        <w:t xml:space="preserve"> Tekst: </w:t>
      </w:r>
      <w:r w:rsidRPr="00D70596">
        <w:rPr>
          <w:rFonts w:ascii="Times New Roman" w:hAnsi="Times New Roman"/>
          <w:smallCaps/>
          <w:sz w:val="20"/>
          <w:lang w:val="fr-BE"/>
        </w:rPr>
        <w:t>Taxidis</w:t>
      </w:r>
      <w:r w:rsidRPr="00D70596">
        <w:rPr>
          <w:rFonts w:ascii="Times New Roman" w:hAnsi="Times New Roman"/>
          <w:sz w:val="20"/>
          <w:lang w:val="fr-BE"/>
        </w:rPr>
        <w:t xml:space="preserve"> Ilias, </w:t>
      </w:r>
      <w:r w:rsidRPr="00D70596">
        <w:rPr>
          <w:rFonts w:ascii="Times New Roman" w:hAnsi="Times New Roman"/>
          <w:i/>
          <w:sz w:val="20"/>
          <w:lang w:val="fr-BE"/>
        </w:rPr>
        <w:t xml:space="preserve">Les épigrammes de Maxime Planude. </w:t>
      </w:r>
      <w:r w:rsidRPr="00D70596">
        <w:rPr>
          <w:rFonts w:ascii="Times New Roman" w:hAnsi="Times New Roman"/>
          <w:sz w:val="20"/>
          <w:lang w:val="fr-BE"/>
        </w:rPr>
        <w:t>Introduction, édition critique, traduction française et annotation, Byzantinisches Archiv, 32 (Berlin – Boston: de Gruyter, 2017), p. 71-72.</w:t>
      </w:r>
    </w:p>
    <w:p w14:paraId="522E791B" w14:textId="136F651C" w:rsidR="00D70596" w:rsidRPr="00D70596" w:rsidRDefault="00D70596" w:rsidP="00D70596">
      <w:pPr>
        <w:pStyle w:val="Voetnoottekst"/>
        <w:jc w:val="both"/>
        <w:rPr>
          <w:rFonts w:ascii="Times New Roman" w:hAnsi="Times New Roman"/>
          <w:sz w:val="20"/>
          <w:lang w:val="fr-BE"/>
        </w:rPr>
      </w:pPr>
      <w:r w:rsidRPr="00D70596">
        <w:rPr>
          <w:rFonts w:ascii="Times New Roman" w:hAnsi="Times New Roman"/>
          <w:sz w:val="20"/>
          <w:lang w:val="fr-BE"/>
        </w:rPr>
        <w:t>Vertaling: Reinhart Ceulemans.</w:t>
      </w:r>
    </w:p>
  </w:footnote>
  <w:footnote w:id="2">
    <w:p w14:paraId="58B29A01" w14:textId="0EBCD576" w:rsidR="00D70596" w:rsidRPr="00D70596" w:rsidRDefault="00D70596" w:rsidP="00D70596">
      <w:pPr>
        <w:pStyle w:val="Voetnoottekst"/>
        <w:jc w:val="both"/>
        <w:rPr>
          <w:rFonts w:ascii="Times New Roman" w:hAnsi="Times New Roman"/>
          <w:sz w:val="20"/>
        </w:rPr>
      </w:pPr>
      <w:r w:rsidRPr="00D70596">
        <w:rPr>
          <w:rStyle w:val="Voetnootmarkering"/>
          <w:rFonts w:ascii="Times New Roman" w:hAnsi="Times New Roman"/>
          <w:sz w:val="20"/>
        </w:rPr>
        <w:footnoteRef/>
      </w:r>
      <w:r w:rsidRPr="00D70596">
        <w:rPr>
          <w:rFonts w:ascii="Times New Roman" w:hAnsi="Times New Roman"/>
          <w:sz w:val="20"/>
        </w:rPr>
        <w:t xml:space="preserve"> Tekst: </w:t>
      </w:r>
      <w:r w:rsidRPr="00D70596">
        <w:rPr>
          <w:rFonts w:ascii="Times New Roman" w:hAnsi="Times New Roman"/>
          <w:smallCaps/>
          <w:sz w:val="20"/>
          <w:lang w:val="en-GB"/>
        </w:rPr>
        <w:t>Page</w:t>
      </w:r>
      <w:r w:rsidRPr="00D70596">
        <w:rPr>
          <w:rFonts w:ascii="Times New Roman" w:hAnsi="Times New Roman"/>
          <w:sz w:val="20"/>
          <w:lang w:val="en-GB"/>
        </w:rPr>
        <w:t xml:space="preserve"> D.L., </w:t>
      </w:r>
      <w:r w:rsidRPr="00D70596">
        <w:rPr>
          <w:rFonts w:ascii="Times New Roman" w:hAnsi="Times New Roman"/>
          <w:i/>
          <w:sz w:val="20"/>
          <w:lang w:val="en-GB"/>
        </w:rPr>
        <w:t xml:space="preserve">Further Greek Epigrams. Epigrams before A.D. 50 from the Greek Anthology and other Sources, not included in </w:t>
      </w:r>
      <w:r w:rsidRPr="00D70596">
        <w:rPr>
          <w:rFonts w:ascii="Times New Roman" w:hAnsi="Times New Roman"/>
          <w:i/>
          <w:color w:val="202124"/>
          <w:sz w:val="20"/>
          <w:shd w:val="clear" w:color="auto" w:fill="FFFFFF"/>
          <w:lang w:val="en-US"/>
        </w:rPr>
        <w:t>'</w:t>
      </w:r>
      <w:r w:rsidRPr="00D70596">
        <w:rPr>
          <w:rFonts w:ascii="Times New Roman" w:hAnsi="Times New Roman"/>
          <w:i/>
          <w:sz w:val="20"/>
          <w:lang w:val="en-GB"/>
        </w:rPr>
        <w:t>Hellenistic Epigrams</w:t>
      </w:r>
      <w:r w:rsidRPr="00D70596">
        <w:rPr>
          <w:rFonts w:ascii="Times New Roman" w:hAnsi="Times New Roman"/>
          <w:i/>
          <w:color w:val="202124"/>
          <w:sz w:val="20"/>
          <w:shd w:val="clear" w:color="auto" w:fill="FFFFFF"/>
          <w:lang w:val="en-US"/>
        </w:rPr>
        <w:t>'</w:t>
      </w:r>
      <w:r w:rsidRPr="00D70596">
        <w:rPr>
          <w:rFonts w:ascii="Times New Roman" w:hAnsi="Times New Roman"/>
          <w:i/>
          <w:sz w:val="20"/>
          <w:lang w:val="en-GB"/>
        </w:rPr>
        <w:t xml:space="preserve"> or </w:t>
      </w:r>
      <w:r w:rsidRPr="00D70596">
        <w:rPr>
          <w:rFonts w:ascii="Times New Roman" w:hAnsi="Times New Roman"/>
          <w:i/>
          <w:color w:val="202124"/>
          <w:sz w:val="20"/>
          <w:shd w:val="clear" w:color="auto" w:fill="FFFFFF"/>
          <w:lang w:val="en-US"/>
        </w:rPr>
        <w:t>'</w:t>
      </w:r>
      <w:r w:rsidRPr="00D70596">
        <w:rPr>
          <w:rFonts w:ascii="Times New Roman" w:hAnsi="Times New Roman"/>
          <w:i/>
          <w:sz w:val="20"/>
          <w:lang w:val="en-GB"/>
        </w:rPr>
        <w:t>The Garland of Philip</w:t>
      </w:r>
      <w:r w:rsidRPr="00D70596">
        <w:rPr>
          <w:rFonts w:ascii="Times New Roman" w:hAnsi="Times New Roman"/>
          <w:i/>
          <w:color w:val="202124"/>
          <w:sz w:val="20"/>
          <w:shd w:val="clear" w:color="auto" w:fill="FFFFFF"/>
          <w:lang w:val="en-US"/>
        </w:rPr>
        <w:t>'</w:t>
      </w:r>
      <w:r w:rsidRPr="00D70596">
        <w:rPr>
          <w:rFonts w:ascii="Times New Roman" w:hAnsi="Times New Roman"/>
          <w:sz w:val="20"/>
          <w:lang w:val="en-GB"/>
        </w:rPr>
        <w:t xml:space="preserve">. Rev. and ed. by </w:t>
      </w:r>
      <w:r w:rsidRPr="00D70596">
        <w:rPr>
          <w:rFonts w:ascii="Times New Roman" w:hAnsi="Times New Roman"/>
          <w:smallCaps/>
          <w:sz w:val="20"/>
          <w:lang w:val="en-GB"/>
        </w:rPr>
        <w:t>Dawe</w:t>
      </w:r>
      <w:r w:rsidRPr="00D70596">
        <w:rPr>
          <w:rFonts w:ascii="Times New Roman" w:hAnsi="Times New Roman"/>
          <w:sz w:val="20"/>
          <w:lang w:val="en-GB"/>
        </w:rPr>
        <w:t xml:space="preserve"> R.D. – </w:t>
      </w:r>
      <w:r w:rsidRPr="00D70596">
        <w:rPr>
          <w:rFonts w:ascii="Times New Roman" w:hAnsi="Times New Roman"/>
          <w:smallCaps/>
          <w:sz w:val="20"/>
          <w:lang w:val="en-GB"/>
        </w:rPr>
        <w:t>Diggle</w:t>
      </w:r>
      <w:r w:rsidRPr="00D70596">
        <w:rPr>
          <w:rFonts w:ascii="Times New Roman" w:hAnsi="Times New Roman"/>
          <w:sz w:val="20"/>
          <w:lang w:val="en-GB"/>
        </w:rPr>
        <w:t> J. (Cambridge: Cambridge University Press, 1981</w:t>
      </w:r>
      <w:r w:rsidR="00E72267">
        <w:rPr>
          <w:rFonts w:ascii="Times New Roman" w:hAnsi="Times New Roman"/>
          <w:sz w:val="20"/>
          <w:lang w:val="en-GB"/>
        </w:rPr>
        <w:t>)</w:t>
      </w:r>
      <w:r w:rsidRPr="00D70596">
        <w:rPr>
          <w:rFonts w:ascii="Times New Roman" w:hAnsi="Times New Roman"/>
          <w:sz w:val="20"/>
          <w:lang w:val="en-GB"/>
        </w:rPr>
        <w:t xml:space="preserve">, </w:t>
      </w:r>
      <w:r w:rsidR="00E72267">
        <w:rPr>
          <w:rFonts w:ascii="Times New Roman" w:hAnsi="Times New Roman"/>
          <w:sz w:val="20"/>
        </w:rPr>
        <w:t>anon. LVII.</w:t>
      </w:r>
    </w:p>
    <w:p w14:paraId="3E0436F4" w14:textId="04B9EF39" w:rsidR="00D70596" w:rsidRPr="00D70596" w:rsidRDefault="00D70596" w:rsidP="00D70596">
      <w:pPr>
        <w:pStyle w:val="Voetnoottekst"/>
        <w:jc w:val="both"/>
        <w:rPr>
          <w:rFonts w:ascii="Times New Roman" w:hAnsi="Times New Roman"/>
          <w:sz w:val="20"/>
        </w:rPr>
      </w:pPr>
      <w:r w:rsidRPr="00D70596">
        <w:rPr>
          <w:rFonts w:ascii="Times New Roman" w:hAnsi="Times New Roman"/>
          <w:sz w:val="20"/>
        </w:rPr>
        <w:t xml:space="preserve">Vertaling: </w:t>
      </w:r>
      <w:r w:rsidRPr="00D70596">
        <w:rPr>
          <w:rFonts w:ascii="Times New Roman" w:hAnsi="Times New Roman"/>
          <w:smallCaps/>
          <w:sz w:val="20"/>
        </w:rPr>
        <w:t>Nolthenius</w:t>
      </w:r>
      <w:r w:rsidRPr="00D70596">
        <w:rPr>
          <w:rFonts w:ascii="Times New Roman" w:hAnsi="Times New Roman"/>
          <w:sz w:val="20"/>
        </w:rPr>
        <w:t xml:space="preserve"> Hélène, </w:t>
      </w:r>
      <w:r w:rsidRPr="00D70596">
        <w:rPr>
          <w:rFonts w:ascii="Times New Roman" w:hAnsi="Times New Roman"/>
          <w:i/>
          <w:sz w:val="20"/>
        </w:rPr>
        <w:t xml:space="preserve">De cicade op de speerpunt. De Griekse Oudheid in 160 epigrammen </w:t>
      </w:r>
      <w:r w:rsidRPr="00D70596">
        <w:rPr>
          <w:rFonts w:ascii="Times New Roman" w:hAnsi="Times New Roman"/>
          <w:sz w:val="20"/>
        </w:rPr>
        <w:t>(Amsterdam: Querido, 1992, p. 41.</w:t>
      </w:r>
    </w:p>
  </w:footnote>
  <w:footnote w:id="3">
    <w:p w14:paraId="18404D71" w14:textId="40F8C45A" w:rsidR="00D70596" w:rsidRPr="00D70596" w:rsidRDefault="00D70596" w:rsidP="00D70596">
      <w:pPr>
        <w:pStyle w:val="Voetnoottekst"/>
        <w:jc w:val="both"/>
        <w:rPr>
          <w:rFonts w:ascii="Times New Roman" w:hAnsi="Times New Roman"/>
          <w:sz w:val="20"/>
        </w:rPr>
      </w:pPr>
      <w:r w:rsidRPr="00D70596">
        <w:rPr>
          <w:rStyle w:val="Voetnootmarkering"/>
          <w:rFonts w:ascii="Times New Roman" w:hAnsi="Times New Roman"/>
          <w:sz w:val="20"/>
        </w:rPr>
        <w:footnoteRef/>
      </w:r>
      <w:r w:rsidRPr="00D70596">
        <w:rPr>
          <w:rFonts w:ascii="Times New Roman" w:hAnsi="Times New Roman"/>
          <w:sz w:val="20"/>
        </w:rPr>
        <w:t xml:space="preserve"> Tekst: </w:t>
      </w:r>
      <w:r w:rsidRPr="00D70596">
        <w:rPr>
          <w:rFonts w:ascii="Times New Roman" w:hAnsi="Times New Roman"/>
          <w:smallCaps/>
          <w:sz w:val="20"/>
          <w:lang w:val="en-GB"/>
        </w:rPr>
        <w:t>Page</w:t>
      </w:r>
      <w:r w:rsidRPr="00D70596">
        <w:rPr>
          <w:rFonts w:ascii="Times New Roman" w:hAnsi="Times New Roman"/>
          <w:sz w:val="20"/>
          <w:lang w:val="en-GB"/>
        </w:rPr>
        <w:t xml:space="preserve"> D.L., </w:t>
      </w:r>
      <w:r w:rsidRPr="00D70596">
        <w:rPr>
          <w:rFonts w:ascii="Times New Roman" w:hAnsi="Times New Roman"/>
          <w:i/>
          <w:sz w:val="20"/>
          <w:lang w:val="en-GB"/>
        </w:rPr>
        <w:t xml:space="preserve">Further Greek Epigrams. Epigrams before A.D. 50 from the Greek Anthology and other Sources, not included in </w:t>
      </w:r>
      <w:r w:rsidRPr="00D70596">
        <w:rPr>
          <w:rFonts w:ascii="Times New Roman" w:hAnsi="Times New Roman"/>
          <w:i/>
          <w:color w:val="202124"/>
          <w:sz w:val="20"/>
          <w:shd w:val="clear" w:color="auto" w:fill="FFFFFF"/>
          <w:lang w:val="en-US"/>
        </w:rPr>
        <w:t>'</w:t>
      </w:r>
      <w:r w:rsidRPr="00D70596">
        <w:rPr>
          <w:rFonts w:ascii="Times New Roman" w:hAnsi="Times New Roman"/>
          <w:i/>
          <w:sz w:val="20"/>
          <w:lang w:val="en-GB"/>
        </w:rPr>
        <w:t>Hellenistic Epigrams</w:t>
      </w:r>
      <w:r w:rsidRPr="00D70596">
        <w:rPr>
          <w:rFonts w:ascii="Times New Roman" w:hAnsi="Times New Roman"/>
          <w:i/>
          <w:color w:val="202124"/>
          <w:sz w:val="20"/>
          <w:shd w:val="clear" w:color="auto" w:fill="FFFFFF"/>
          <w:lang w:val="en-US"/>
        </w:rPr>
        <w:t>'</w:t>
      </w:r>
      <w:r w:rsidRPr="00D70596">
        <w:rPr>
          <w:rFonts w:ascii="Times New Roman" w:hAnsi="Times New Roman"/>
          <w:i/>
          <w:sz w:val="20"/>
          <w:lang w:val="en-GB"/>
        </w:rPr>
        <w:t xml:space="preserve"> or </w:t>
      </w:r>
      <w:r w:rsidRPr="00D70596">
        <w:rPr>
          <w:rFonts w:ascii="Times New Roman" w:hAnsi="Times New Roman"/>
          <w:i/>
          <w:color w:val="202124"/>
          <w:sz w:val="20"/>
          <w:shd w:val="clear" w:color="auto" w:fill="FFFFFF"/>
          <w:lang w:val="en-US"/>
        </w:rPr>
        <w:t>'</w:t>
      </w:r>
      <w:r w:rsidRPr="00D70596">
        <w:rPr>
          <w:rFonts w:ascii="Times New Roman" w:hAnsi="Times New Roman"/>
          <w:i/>
          <w:sz w:val="20"/>
          <w:lang w:val="en-GB"/>
        </w:rPr>
        <w:t>The Garland of Philip</w:t>
      </w:r>
      <w:r w:rsidRPr="00D70596">
        <w:rPr>
          <w:rFonts w:ascii="Times New Roman" w:hAnsi="Times New Roman"/>
          <w:i/>
          <w:color w:val="202124"/>
          <w:sz w:val="20"/>
          <w:shd w:val="clear" w:color="auto" w:fill="FFFFFF"/>
          <w:lang w:val="en-US"/>
        </w:rPr>
        <w:t>'</w:t>
      </w:r>
      <w:r w:rsidRPr="00D70596">
        <w:rPr>
          <w:rFonts w:ascii="Times New Roman" w:hAnsi="Times New Roman"/>
          <w:sz w:val="20"/>
          <w:lang w:val="en-GB"/>
        </w:rPr>
        <w:t xml:space="preserve">. Rev. and ed. by </w:t>
      </w:r>
      <w:r w:rsidRPr="00D70596">
        <w:rPr>
          <w:rFonts w:ascii="Times New Roman" w:hAnsi="Times New Roman"/>
          <w:smallCaps/>
          <w:sz w:val="20"/>
          <w:lang w:val="en-GB"/>
        </w:rPr>
        <w:t>Dawe</w:t>
      </w:r>
      <w:r w:rsidRPr="00D70596">
        <w:rPr>
          <w:rFonts w:ascii="Times New Roman" w:hAnsi="Times New Roman"/>
          <w:sz w:val="20"/>
          <w:lang w:val="en-GB"/>
        </w:rPr>
        <w:t xml:space="preserve"> R.D. – </w:t>
      </w:r>
      <w:r w:rsidRPr="00D70596">
        <w:rPr>
          <w:rFonts w:ascii="Times New Roman" w:hAnsi="Times New Roman"/>
          <w:smallCaps/>
          <w:sz w:val="20"/>
          <w:lang w:val="en-GB"/>
        </w:rPr>
        <w:t>Diggle</w:t>
      </w:r>
      <w:r w:rsidRPr="00D70596">
        <w:rPr>
          <w:rFonts w:ascii="Times New Roman" w:hAnsi="Times New Roman"/>
          <w:sz w:val="20"/>
          <w:lang w:val="en-GB"/>
        </w:rPr>
        <w:t> J. (Cambridge: Cambridge University Press, 1981</w:t>
      </w:r>
      <w:r>
        <w:rPr>
          <w:rFonts w:ascii="Times New Roman" w:hAnsi="Times New Roman"/>
          <w:sz w:val="20"/>
          <w:lang w:val="en-GB"/>
        </w:rPr>
        <w:t>)</w:t>
      </w:r>
      <w:r w:rsidRPr="00D70596">
        <w:rPr>
          <w:rFonts w:ascii="Times New Roman" w:hAnsi="Times New Roman"/>
          <w:sz w:val="20"/>
          <w:lang w:val="en-GB"/>
        </w:rPr>
        <w:t xml:space="preserve">, </w:t>
      </w:r>
      <w:r w:rsidRPr="00D70596">
        <w:rPr>
          <w:rFonts w:ascii="Times New Roman" w:hAnsi="Times New Roman"/>
          <w:sz w:val="20"/>
        </w:rPr>
        <w:t>anon. LXXXIX.</w:t>
      </w:r>
    </w:p>
    <w:p w14:paraId="2368ACF7" w14:textId="73575AD7" w:rsidR="00D70596" w:rsidRPr="00D70596" w:rsidRDefault="00D70596" w:rsidP="00D70596">
      <w:pPr>
        <w:pStyle w:val="Voetnoottekst"/>
        <w:jc w:val="both"/>
        <w:rPr>
          <w:rFonts w:ascii="Times New Roman" w:hAnsi="Times New Roman"/>
          <w:sz w:val="20"/>
        </w:rPr>
      </w:pPr>
      <w:r w:rsidRPr="00D70596">
        <w:rPr>
          <w:rFonts w:ascii="Times New Roman" w:hAnsi="Times New Roman"/>
          <w:sz w:val="20"/>
        </w:rPr>
        <w:t xml:space="preserve">Vertaling: </w:t>
      </w:r>
      <w:r w:rsidRPr="00D70596">
        <w:rPr>
          <w:rFonts w:ascii="Times New Roman" w:hAnsi="Times New Roman"/>
          <w:smallCaps/>
          <w:sz w:val="20"/>
        </w:rPr>
        <w:t>Moonen</w:t>
      </w:r>
      <w:r w:rsidRPr="00D70596">
        <w:rPr>
          <w:rFonts w:ascii="Times New Roman" w:hAnsi="Times New Roman"/>
          <w:sz w:val="20"/>
        </w:rPr>
        <w:t xml:space="preserve"> A., </w:t>
      </w:r>
      <w:r w:rsidRPr="00D70596">
        <w:rPr>
          <w:rFonts w:ascii="Times New Roman" w:hAnsi="Times New Roman"/>
          <w:i/>
          <w:sz w:val="20"/>
        </w:rPr>
        <w:t>Poëzy</w:t>
      </w:r>
      <w:r w:rsidRPr="00D70596">
        <w:rPr>
          <w:rFonts w:ascii="Times New Roman" w:hAnsi="Times New Roman"/>
          <w:sz w:val="20"/>
        </w:rPr>
        <w:t xml:space="preserve"> (Amsterdam – Utrecht: Halma en vande Water, 1700), p. 796.</w:t>
      </w:r>
    </w:p>
  </w:footnote>
  <w:footnote w:id="4">
    <w:p w14:paraId="793D5A60" w14:textId="2AE5D5E5" w:rsidR="00D70596" w:rsidRPr="00943DD3" w:rsidRDefault="00D70596" w:rsidP="00943DD3">
      <w:pPr>
        <w:pStyle w:val="Voetnoottekst"/>
        <w:jc w:val="both"/>
        <w:rPr>
          <w:rFonts w:ascii="Times New Roman" w:hAnsi="Times New Roman"/>
          <w:sz w:val="20"/>
        </w:rPr>
      </w:pPr>
      <w:r w:rsidRPr="00943DD3">
        <w:rPr>
          <w:rStyle w:val="Voetnootmarkering"/>
          <w:rFonts w:ascii="Times New Roman" w:hAnsi="Times New Roman"/>
          <w:sz w:val="20"/>
        </w:rPr>
        <w:footnoteRef/>
      </w:r>
      <w:r w:rsidRPr="00943DD3">
        <w:rPr>
          <w:rFonts w:ascii="Times New Roman" w:hAnsi="Times New Roman"/>
          <w:sz w:val="20"/>
        </w:rPr>
        <w:t xml:space="preserve"> Tekst: </w:t>
      </w:r>
      <w:r w:rsidR="00943DD3" w:rsidRPr="00943DD3">
        <w:rPr>
          <w:rFonts w:ascii="Times New Roman" w:hAnsi="Times New Roman"/>
          <w:smallCaps/>
          <w:sz w:val="20"/>
          <w:lang w:val="en-GB"/>
        </w:rPr>
        <w:t>Gow</w:t>
      </w:r>
      <w:r w:rsidR="00943DD3" w:rsidRPr="00943DD3">
        <w:rPr>
          <w:rFonts w:ascii="Times New Roman" w:hAnsi="Times New Roman"/>
          <w:sz w:val="20"/>
          <w:lang w:val="en-GB"/>
        </w:rPr>
        <w:t xml:space="preserve"> A.S.F. – </w:t>
      </w:r>
      <w:r w:rsidR="00943DD3" w:rsidRPr="00943DD3">
        <w:rPr>
          <w:rFonts w:ascii="Times New Roman" w:hAnsi="Times New Roman"/>
          <w:smallCaps/>
          <w:sz w:val="20"/>
          <w:lang w:val="en-GB"/>
        </w:rPr>
        <w:t>Page</w:t>
      </w:r>
      <w:r w:rsidR="00943DD3" w:rsidRPr="00943DD3">
        <w:rPr>
          <w:rFonts w:ascii="Times New Roman" w:hAnsi="Times New Roman"/>
          <w:sz w:val="20"/>
          <w:lang w:val="en-GB"/>
        </w:rPr>
        <w:t xml:space="preserve"> D.L., </w:t>
      </w:r>
      <w:r w:rsidR="00943DD3" w:rsidRPr="00943DD3">
        <w:rPr>
          <w:rFonts w:ascii="Times New Roman" w:hAnsi="Times New Roman"/>
          <w:i/>
          <w:sz w:val="20"/>
          <w:lang w:val="en-GB"/>
        </w:rPr>
        <w:t>The Greek Anthology: The Garland of Philip and Some Contemporary Epigrams:</w:t>
      </w:r>
      <w:r w:rsidR="00943DD3" w:rsidRPr="00943DD3">
        <w:rPr>
          <w:rFonts w:ascii="Times New Roman" w:hAnsi="Times New Roman"/>
          <w:sz w:val="20"/>
          <w:lang w:val="en-GB"/>
        </w:rPr>
        <w:t xml:space="preserve"> </w:t>
      </w:r>
      <w:r w:rsidR="00943DD3" w:rsidRPr="00943DD3">
        <w:rPr>
          <w:rFonts w:ascii="Times New Roman" w:hAnsi="Times New Roman"/>
          <w:i/>
          <w:sz w:val="20"/>
          <w:lang w:val="en-GB"/>
        </w:rPr>
        <w:t>Vol</w:t>
      </w:r>
      <w:r w:rsidR="00943DD3" w:rsidRPr="00943DD3">
        <w:rPr>
          <w:rFonts w:ascii="Times New Roman" w:hAnsi="Times New Roman"/>
          <w:sz w:val="20"/>
          <w:lang w:val="en-GB"/>
        </w:rPr>
        <w:t xml:space="preserve">. I: </w:t>
      </w:r>
      <w:r w:rsidR="00943DD3" w:rsidRPr="00943DD3">
        <w:rPr>
          <w:rFonts w:ascii="Times New Roman" w:hAnsi="Times New Roman"/>
          <w:i/>
          <w:sz w:val="20"/>
          <w:lang w:val="en-GB"/>
        </w:rPr>
        <w:t xml:space="preserve">Introduction, Text and Translation. Indexes of Sources and Epigrammatists – </w:t>
      </w:r>
      <w:r w:rsidR="00943DD3" w:rsidRPr="00943DD3">
        <w:rPr>
          <w:rFonts w:ascii="Times New Roman" w:hAnsi="Times New Roman"/>
          <w:sz w:val="20"/>
          <w:lang w:val="en-GB"/>
        </w:rPr>
        <w:t>Vol. II:</w:t>
      </w:r>
      <w:r w:rsidR="00943DD3" w:rsidRPr="00943DD3">
        <w:rPr>
          <w:rFonts w:ascii="Times New Roman" w:hAnsi="Times New Roman"/>
          <w:i/>
          <w:sz w:val="20"/>
          <w:lang w:val="en-GB"/>
        </w:rPr>
        <w:t xml:space="preserve"> Commentary and Indexes</w:t>
      </w:r>
      <w:r w:rsidR="00943DD3" w:rsidRPr="00943DD3">
        <w:rPr>
          <w:rFonts w:ascii="Times New Roman" w:hAnsi="Times New Roman"/>
          <w:sz w:val="20"/>
          <w:lang w:val="en-GB"/>
        </w:rPr>
        <w:t xml:space="preserve"> (Cambridge: Cambridge University Press, 1968), </w:t>
      </w:r>
      <w:r w:rsidR="00943DD3" w:rsidRPr="00943DD3">
        <w:rPr>
          <w:rFonts w:ascii="Times New Roman" w:hAnsi="Times New Roman"/>
          <w:sz w:val="20"/>
          <w:lang w:val="fr-BE"/>
        </w:rPr>
        <w:t>Parmenion VII.</w:t>
      </w:r>
    </w:p>
    <w:p w14:paraId="04A1C355" w14:textId="42A12814" w:rsidR="00D70596" w:rsidRPr="00943DD3" w:rsidRDefault="00D70596" w:rsidP="00943DD3">
      <w:pPr>
        <w:pStyle w:val="Voetnoottekst"/>
        <w:jc w:val="both"/>
        <w:rPr>
          <w:rFonts w:ascii="Times New Roman" w:hAnsi="Times New Roman"/>
          <w:sz w:val="20"/>
        </w:rPr>
      </w:pPr>
      <w:r w:rsidRPr="00943DD3">
        <w:rPr>
          <w:rFonts w:ascii="Times New Roman" w:hAnsi="Times New Roman"/>
          <w:sz w:val="20"/>
        </w:rPr>
        <w:t xml:space="preserve">Vertaling: </w:t>
      </w:r>
      <w:r w:rsidRPr="00943DD3">
        <w:rPr>
          <w:rFonts w:ascii="Times New Roman" w:hAnsi="Times New Roman"/>
          <w:smallCaps/>
          <w:sz w:val="20"/>
        </w:rPr>
        <w:t>Moonen</w:t>
      </w:r>
      <w:r w:rsidRPr="00943DD3">
        <w:rPr>
          <w:rFonts w:ascii="Times New Roman" w:hAnsi="Times New Roman"/>
          <w:sz w:val="20"/>
        </w:rPr>
        <w:t xml:space="preserve"> A., </w:t>
      </w:r>
      <w:r w:rsidRPr="00943DD3">
        <w:rPr>
          <w:rFonts w:ascii="Times New Roman" w:hAnsi="Times New Roman"/>
          <w:i/>
          <w:sz w:val="20"/>
        </w:rPr>
        <w:t>Poëzy</w:t>
      </w:r>
      <w:r w:rsidRPr="00943DD3">
        <w:rPr>
          <w:rFonts w:ascii="Times New Roman" w:hAnsi="Times New Roman"/>
          <w:sz w:val="20"/>
        </w:rPr>
        <w:t xml:space="preserve"> (Amsterdam – Utrecht: Halma en vande Water, 1700), p. 796.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4"/>
    <w:rsid w:val="00157D57"/>
    <w:rsid w:val="00217851"/>
    <w:rsid w:val="00245217"/>
    <w:rsid w:val="002E2CCA"/>
    <w:rsid w:val="00336FC5"/>
    <w:rsid w:val="00377B9B"/>
    <w:rsid w:val="004E22AE"/>
    <w:rsid w:val="00556976"/>
    <w:rsid w:val="005E4A29"/>
    <w:rsid w:val="0064265A"/>
    <w:rsid w:val="00675F7F"/>
    <w:rsid w:val="00777646"/>
    <w:rsid w:val="00790616"/>
    <w:rsid w:val="007F7309"/>
    <w:rsid w:val="00832D7B"/>
    <w:rsid w:val="008E4EBB"/>
    <w:rsid w:val="00943DD3"/>
    <w:rsid w:val="00980DE3"/>
    <w:rsid w:val="009A4C93"/>
    <w:rsid w:val="009D0154"/>
    <w:rsid w:val="00AA4374"/>
    <w:rsid w:val="00AD2100"/>
    <w:rsid w:val="00AD5924"/>
    <w:rsid w:val="00AF0140"/>
    <w:rsid w:val="00B365B2"/>
    <w:rsid w:val="00C00263"/>
    <w:rsid w:val="00CE5376"/>
    <w:rsid w:val="00D11F75"/>
    <w:rsid w:val="00D57FC7"/>
    <w:rsid w:val="00D70596"/>
    <w:rsid w:val="00DF4F6C"/>
    <w:rsid w:val="00DF500B"/>
    <w:rsid w:val="00DF5037"/>
    <w:rsid w:val="00DF5B74"/>
    <w:rsid w:val="00E11B0A"/>
    <w:rsid w:val="00E23D13"/>
    <w:rsid w:val="00E72267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Standaard1">
    <w:name w:val="Standaard1"/>
    <w:rsid w:val="00157D5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nl-B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ardalinea-lettertype"/>
    <w:rsid w:val="00157D57"/>
    <w:rPr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F4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4F6C"/>
    <w:rPr>
      <w:rFonts w:ascii="Lucida Grande" w:eastAsiaTheme="minorHAnsi" w:hAnsi="Lucida Grande" w:cs="Lucida Grande"/>
      <w:sz w:val="18"/>
      <w:szCs w:val="18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Standaard1">
    <w:name w:val="Standaard1"/>
    <w:rsid w:val="00157D5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nl-B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ardalinea-lettertype"/>
    <w:rsid w:val="00157D57"/>
    <w:rPr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F4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4F6C"/>
    <w:rPr>
      <w:rFonts w:ascii="Lucida Grande" w:eastAsiaTheme="minorHAnsi" w:hAnsi="Lucida Grande" w:cs="Lucida Grande"/>
      <w:sz w:val="18"/>
      <w:szCs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Delcroix</dc:creator>
  <cp:keywords/>
  <dc:description/>
  <cp:lastModifiedBy>Kris Delcroix</cp:lastModifiedBy>
  <cp:revision>35</cp:revision>
  <dcterms:created xsi:type="dcterms:W3CDTF">2020-05-02T20:08:00Z</dcterms:created>
  <dcterms:modified xsi:type="dcterms:W3CDTF">2022-01-24T20:52:00Z</dcterms:modified>
</cp:coreProperties>
</file>