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73" w:rsidRPr="00C9608A" w:rsidRDefault="002D4473" w:rsidP="002D4473">
      <w:pPr>
        <w:spacing w:after="0" w:line="240" w:lineRule="auto"/>
        <w:rPr>
          <w:rFonts w:ascii="Verdana" w:eastAsia="Times New Roman" w:hAnsi="Verdana" w:cstheme="minorHAnsi"/>
          <w:b/>
          <w:sz w:val="20"/>
          <w:szCs w:val="20"/>
          <w:lang w:val="en-US" w:eastAsia="nl-NL"/>
        </w:rPr>
      </w:pPr>
      <w:r w:rsidRPr="00C9608A">
        <w:rPr>
          <w:rFonts w:ascii="Verdana" w:eastAsia="Times New Roman" w:hAnsi="Verdana" w:cstheme="minorHAnsi"/>
          <w:b/>
          <w:sz w:val="20"/>
          <w:szCs w:val="20"/>
          <w:lang w:val="en-US" w:eastAsia="nl-NL"/>
        </w:rPr>
        <w:t>ACIS AND GALATEA</w:t>
      </w:r>
      <w:r w:rsidR="001531E1" w:rsidRPr="00C9608A">
        <w:rPr>
          <w:rFonts w:ascii="Verdana" w:eastAsia="Times New Roman" w:hAnsi="Verdana" w:cstheme="minorHAnsi"/>
          <w:b/>
          <w:sz w:val="20"/>
          <w:szCs w:val="20"/>
          <w:lang w:val="en-US" w:eastAsia="nl-NL"/>
        </w:rPr>
        <w:t xml:space="preserve"> (Georg Friedrich </w:t>
      </w:r>
      <w:proofErr w:type="spellStart"/>
      <w:r w:rsidR="001531E1" w:rsidRPr="00C9608A">
        <w:rPr>
          <w:rFonts w:ascii="Verdana" w:eastAsia="Times New Roman" w:hAnsi="Verdana" w:cstheme="minorHAnsi"/>
          <w:b/>
          <w:sz w:val="20"/>
          <w:szCs w:val="20"/>
          <w:lang w:val="en-US" w:eastAsia="nl-NL"/>
        </w:rPr>
        <w:t>Händel</w:t>
      </w:r>
      <w:proofErr w:type="spellEnd"/>
      <w:r w:rsidRPr="00C9608A">
        <w:rPr>
          <w:rFonts w:ascii="Verdana" w:eastAsia="Times New Roman" w:hAnsi="Verdana" w:cstheme="minorHAnsi"/>
          <w:b/>
          <w:sz w:val="20"/>
          <w:szCs w:val="20"/>
          <w:lang w:val="en-US" w:eastAsia="nl-NL"/>
        </w:rPr>
        <w:t xml:space="preserve">) </w:t>
      </w:r>
    </w:p>
    <w:p w:rsidR="001531E1" w:rsidRPr="001531E1" w:rsidRDefault="001531E1" w:rsidP="002D4473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</w:p>
    <w:p w:rsidR="00C9608A" w:rsidRDefault="001531E1" w:rsidP="00C9608A">
      <w:pPr>
        <w:spacing w:after="0"/>
        <w:jc w:val="both"/>
        <w:rPr>
          <w:rFonts w:ascii="Verdana" w:hAnsi="Verdana"/>
          <w:sz w:val="20"/>
          <w:szCs w:val="20"/>
        </w:rPr>
      </w:pPr>
      <w:r w:rsidRPr="001531E1">
        <w:rPr>
          <w:rFonts w:ascii="Verdana" w:hAnsi="Verdana"/>
          <w:sz w:val="20"/>
          <w:szCs w:val="20"/>
        </w:rPr>
        <w:t xml:space="preserve">In 1718 zette Friedrich </w:t>
      </w:r>
      <w:r>
        <w:rPr>
          <w:rFonts w:ascii="Verdana" w:hAnsi="Verdana"/>
          <w:sz w:val="20"/>
          <w:szCs w:val="20"/>
        </w:rPr>
        <w:t xml:space="preserve">Händel het verhaal van </w:t>
      </w:r>
      <w:proofErr w:type="spellStart"/>
      <w:r>
        <w:rPr>
          <w:rFonts w:ascii="Verdana" w:hAnsi="Verdana"/>
          <w:sz w:val="20"/>
          <w:szCs w:val="20"/>
        </w:rPr>
        <w:t>Acis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Galatea</w:t>
      </w:r>
      <w:proofErr w:type="spellEnd"/>
      <w:r>
        <w:rPr>
          <w:rFonts w:ascii="Verdana" w:hAnsi="Verdana"/>
          <w:sz w:val="20"/>
          <w:szCs w:val="20"/>
        </w:rPr>
        <w:t xml:space="preserve"> en </w:t>
      </w:r>
      <w:proofErr w:type="spellStart"/>
      <w:r>
        <w:rPr>
          <w:rFonts w:ascii="Verdana" w:hAnsi="Verdana"/>
          <w:sz w:val="20"/>
          <w:szCs w:val="20"/>
        </w:rPr>
        <w:t>Polyphemus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531E1">
        <w:rPr>
          <w:rFonts w:ascii="Verdana" w:hAnsi="Verdana"/>
          <w:sz w:val="20"/>
          <w:szCs w:val="20"/>
        </w:rPr>
        <w:t xml:space="preserve">op muziek </w:t>
      </w:r>
    </w:p>
    <w:p w:rsidR="00C9608A" w:rsidRDefault="001531E1" w:rsidP="00C9608A">
      <w:pPr>
        <w:spacing w:after="0"/>
        <w:jc w:val="both"/>
        <w:rPr>
          <w:rFonts w:ascii="Verdana" w:hAnsi="Verdana"/>
          <w:sz w:val="20"/>
          <w:szCs w:val="20"/>
        </w:rPr>
      </w:pPr>
      <w:r w:rsidRPr="001531E1">
        <w:rPr>
          <w:rFonts w:ascii="Verdana" w:hAnsi="Verdana"/>
          <w:sz w:val="20"/>
          <w:szCs w:val="20"/>
        </w:rPr>
        <w:t xml:space="preserve">in zijn pastorale opera </w:t>
      </w:r>
      <w:proofErr w:type="spellStart"/>
      <w:r w:rsidRPr="001531E1">
        <w:rPr>
          <w:rFonts w:ascii="Verdana" w:hAnsi="Verdana"/>
          <w:i/>
          <w:sz w:val="20"/>
          <w:szCs w:val="20"/>
        </w:rPr>
        <w:t>Acis</w:t>
      </w:r>
      <w:proofErr w:type="spellEnd"/>
      <w:r w:rsidRPr="001531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531E1">
        <w:rPr>
          <w:rFonts w:ascii="Verdana" w:hAnsi="Verdana"/>
          <w:i/>
          <w:sz w:val="20"/>
          <w:szCs w:val="20"/>
        </w:rPr>
        <w:t>and</w:t>
      </w:r>
      <w:proofErr w:type="spellEnd"/>
      <w:r w:rsidRPr="001531E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531E1">
        <w:rPr>
          <w:rFonts w:ascii="Verdana" w:hAnsi="Verdana"/>
          <w:i/>
          <w:sz w:val="20"/>
          <w:szCs w:val="20"/>
        </w:rPr>
        <w:t>Galatea</w:t>
      </w:r>
      <w:proofErr w:type="spellEnd"/>
      <w:r w:rsidRPr="001531E1">
        <w:rPr>
          <w:rFonts w:ascii="Verdana" w:hAnsi="Verdana"/>
          <w:sz w:val="20"/>
          <w:szCs w:val="20"/>
        </w:rPr>
        <w:t xml:space="preserve">. Het Engelstalige libretto werd geschreven </w:t>
      </w:r>
    </w:p>
    <w:p w:rsidR="001531E1" w:rsidRPr="001531E1" w:rsidRDefault="001531E1" w:rsidP="001531E1">
      <w:pPr>
        <w:jc w:val="both"/>
        <w:rPr>
          <w:rFonts w:ascii="Verdana" w:eastAsiaTheme="minorHAnsi" w:hAnsi="Verdana"/>
          <w:sz w:val="20"/>
          <w:szCs w:val="20"/>
          <w:lang w:val="nl-NL" w:eastAsia="en-US"/>
        </w:rPr>
      </w:pPr>
      <w:r w:rsidRPr="001531E1">
        <w:rPr>
          <w:rFonts w:ascii="Verdana" w:hAnsi="Verdana"/>
          <w:sz w:val="20"/>
          <w:szCs w:val="20"/>
        </w:rPr>
        <w:t xml:space="preserve">door John Gay. </w:t>
      </w:r>
    </w:p>
    <w:p w:rsidR="002D4473" w:rsidRPr="00A82A1B" w:rsidRDefault="002D4473" w:rsidP="001531E1">
      <w:pPr>
        <w:spacing w:before="240" w:after="0" w:line="360" w:lineRule="auto"/>
        <w:rPr>
          <w:rFonts w:ascii="Verdana" w:eastAsia="Times New Roman" w:hAnsi="Verdana" w:cstheme="minorHAnsi"/>
          <w:sz w:val="20"/>
          <w:szCs w:val="20"/>
          <w:lang w:eastAsia="nl-NL"/>
        </w:rPr>
      </w:pPr>
      <w:r w:rsidRPr="001531E1">
        <w:rPr>
          <w:rFonts w:ascii="Verdana" w:eastAsia="Times New Roman" w:hAnsi="Verdana" w:cstheme="minorHAnsi"/>
          <w:sz w:val="20"/>
          <w:szCs w:val="20"/>
          <w:lang w:eastAsia="nl-NL"/>
        </w:rPr>
        <w:br/>
      </w:r>
      <w:r w:rsidRPr="00A82A1B">
        <w:rPr>
          <w:rFonts w:ascii="Verdana" w:eastAsia="Times New Roman" w:hAnsi="Verdana" w:cstheme="minorHAnsi"/>
          <w:b/>
          <w:bCs/>
          <w:sz w:val="20"/>
          <w:szCs w:val="20"/>
          <w:lang w:eastAsia="nl-NL"/>
        </w:rPr>
        <w:t>13. Chorus</w:t>
      </w:r>
    </w:p>
    <w:p w:rsidR="002D4473" w:rsidRPr="001531E1" w:rsidRDefault="002D4473" w:rsidP="001531E1">
      <w:pPr>
        <w:spacing w:before="240" w:after="0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proofErr w:type="spellStart"/>
      <w:r w:rsidRPr="00A82A1B">
        <w:rPr>
          <w:rFonts w:ascii="Verdana" w:eastAsia="Times New Roman" w:hAnsi="Verdana" w:cstheme="minorHAnsi"/>
          <w:sz w:val="20"/>
          <w:szCs w:val="20"/>
          <w:lang w:eastAsia="nl-NL"/>
        </w:rPr>
        <w:t>Wretched</w:t>
      </w:r>
      <w:proofErr w:type="spellEnd"/>
      <w:r w:rsidRPr="00A82A1B">
        <w:rPr>
          <w:rFonts w:ascii="Verdana" w:eastAsia="Times New Roman" w:hAnsi="Verdana" w:cstheme="minorHAnsi"/>
          <w:sz w:val="20"/>
          <w:szCs w:val="20"/>
          <w:lang w:eastAsia="nl-NL"/>
        </w:rPr>
        <w:t xml:space="preserve"> </w:t>
      </w:r>
      <w:proofErr w:type="spellStart"/>
      <w:r w:rsidRPr="00A82A1B">
        <w:rPr>
          <w:rFonts w:ascii="Verdana" w:eastAsia="Times New Roman" w:hAnsi="Verdana" w:cstheme="minorHAnsi"/>
          <w:sz w:val="20"/>
          <w:szCs w:val="20"/>
          <w:lang w:eastAsia="nl-NL"/>
        </w:rPr>
        <w:t>lovers</w:t>
      </w:r>
      <w:proofErr w:type="spellEnd"/>
      <w:r w:rsidRPr="00A82A1B">
        <w:rPr>
          <w:rFonts w:ascii="Verdana" w:eastAsia="Times New Roman" w:hAnsi="Verdana" w:cstheme="minorHAnsi"/>
          <w:sz w:val="20"/>
          <w:szCs w:val="20"/>
          <w:lang w:eastAsia="nl-NL"/>
        </w:rPr>
        <w:t xml:space="preserve">! 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Fate has past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This sad decree: no joy shall last.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Wretched lovers, quit your dream!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Behold the monster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Polypheme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!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See what ample strides he takes!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The mountain nods, the forest shakes;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The waves run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frighten'd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to the shores: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Hark, how the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thund'ring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giant roars! </w:t>
      </w:r>
    </w:p>
    <w:p w:rsidR="00C9608A" w:rsidRDefault="00C9608A" w:rsidP="001531E1">
      <w:pPr>
        <w:tabs>
          <w:tab w:val="left" w:pos="2910"/>
        </w:tabs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</w:p>
    <w:p w:rsidR="002D4473" w:rsidRPr="001531E1" w:rsidRDefault="002D4473" w:rsidP="001531E1">
      <w:pPr>
        <w:tabs>
          <w:tab w:val="left" w:pos="2910"/>
        </w:tabs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  <w:t xml:space="preserve">14. </w:t>
      </w:r>
      <w:proofErr w:type="spellStart"/>
      <w:r w:rsidRPr="001531E1"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  <w:t>Accompagnato</w:t>
      </w:r>
      <w:proofErr w:type="spellEnd"/>
      <w:r w:rsidR="001531E1"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  <w:tab/>
      </w:r>
    </w:p>
    <w:p w:rsidR="002D4473" w:rsidRPr="001531E1" w:rsidRDefault="002D4473" w:rsidP="001531E1">
      <w:pPr>
        <w:spacing w:before="240" w:after="0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Polyphemus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I rage — I melt — I burn!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The feeble god has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stabb'd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me to the heart.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Thou trusty pine,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Prop of my godlike steps, I lay thee by!</w:t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prop: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steun</w:t>
      </w:r>
      <w:proofErr w:type="spellEnd"/>
      <w:r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br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Bring me a hundred reeds of decent growth</w:t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1531E1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reed: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rietstengel</w:t>
      </w:r>
      <w:proofErr w:type="spellEnd"/>
      <w:r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br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To make a pipe for my capacious mouth;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capacious: </w:t>
      </w:r>
      <w:proofErr w:type="spellStart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groot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In soft enchanting accents let me breathe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Sweet Galatea's beauty, and my love. </w:t>
      </w:r>
    </w:p>
    <w:p w:rsidR="00C9608A" w:rsidRDefault="00C9608A" w:rsidP="001531E1">
      <w:pPr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</w:p>
    <w:p w:rsidR="002D4473" w:rsidRPr="001531E1" w:rsidRDefault="002D4473" w:rsidP="001531E1">
      <w:pPr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  <w:t>15. Air</w:t>
      </w:r>
    </w:p>
    <w:p w:rsidR="002D4473" w:rsidRPr="001531E1" w:rsidRDefault="002D4473" w:rsidP="001531E1">
      <w:pPr>
        <w:spacing w:before="240" w:after="0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Polyphemus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O ruddier than the cherry,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ruddy: </w:t>
      </w:r>
      <w:proofErr w:type="spellStart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blozend</w:t>
      </w:r>
      <w:proofErr w:type="spellEnd"/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O sweeter than the berry,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O nymph more bright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Than moo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>nshine night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Like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kidlings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blithe and merry.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proofErr w:type="spellStart"/>
      <w:r w:rsidR="00C9608A">
        <w:rPr>
          <w:rFonts w:ascii="Verdana" w:eastAsia="Times New Roman" w:hAnsi="Verdana" w:cstheme="minorHAnsi"/>
          <w:sz w:val="18"/>
          <w:szCs w:val="18"/>
          <w:lang w:val="en-US" w:eastAsia="nl-NL"/>
        </w:rPr>
        <w:t>kidling</w:t>
      </w:r>
      <w:proofErr w:type="spellEnd"/>
      <w:r w:rsidR="00C9608A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: </w:t>
      </w:r>
      <w:proofErr w:type="spellStart"/>
      <w:r w:rsidR="00C9608A">
        <w:rPr>
          <w:rFonts w:ascii="Verdana" w:eastAsia="Times New Roman" w:hAnsi="Verdana" w:cstheme="minorHAnsi"/>
          <w:sz w:val="18"/>
          <w:szCs w:val="18"/>
          <w:lang w:val="en-US" w:eastAsia="nl-NL"/>
        </w:rPr>
        <w:t>jong</w:t>
      </w:r>
      <w:proofErr w:type="spellEnd"/>
      <w:r w:rsidR="00C9608A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bok</w:t>
      </w:r>
      <w:bookmarkStart w:id="0" w:name="_GoBack"/>
      <w:bookmarkEnd w:id="0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je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lastRenderedPageBreak/>
        <w:t xml:space="preserve">Ripe as the melting cluster, 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blithe: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blij</w:t>
      </w:r>
      <w:proofErr w:type="spellEnd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; 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cluster: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tros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No lily has such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lustre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;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proofErr w:type="spellStart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lustre</w:t>
      </w:r>
      <w:proofErr w:type="spellEnd"/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glans,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schittering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Yet hard to tame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As raging flame,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And fierce as storms that bluster!</w:t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fierce: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woest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O ruddier. . . </w:t>
      </w: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da capo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</w:t>
      </w:r>
    </w:p>
    <w:p w:rsidR="00C9608A" w:rsidRDefault="00C9608A" w:rsidP="001531E1">
      <w:pPr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</w:p>
    <w:p w:rsidR="002D4473" w:rsidRPr="001531E1" w:rsidRDefault="002D4473" w:rsidP="001531E1">
      <w:pPr>
        <w:spacing w:before="240" w:after="100" w:afterAutospacing="1" w:line="360" w:lineRule="auto"/>
        <w:outlineLvl w:val="2"/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b/>
          <w:bCs/>
          <w:sz w:val="20"/>
          <w:szCs w:val="20"/>
          <w:lang w:val="en-US" w:eastAsia="nl-NL"/>
        </w:rPr>
        <w:t>16. Recitative</w:t>
      </w:r>
    </w:p>
    <w:p w:rsidR="002D4473" w:rsidRPr="001531E1" w:rsidRDefault="002D4473" w:rsidP="001531E1">
      <w:pPr>
        <w:spacing w:before="240" w:after="0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Polyphemus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Whither, fairest, art thou running,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Still my warm embraces shunning? </w:t>
      </w:r>
    </w:p>
    <w:p w:rsidR="002D4473" w:rsidRPr="001531E1" w:rsidRDefault="002D4473" w:rsidP="001531E1">
      <w:pPr>
        <w:spacing w:before="240" w:after="100" w:afterAutospacing="1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Galatea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The lion calls not to his prey,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Nor bids the wolf the lambkin stay. </w:t>
      </w:r>
    </w:p>
    <w:p w:rsidR="002D4473" w:rsidRPr="001531E1" w:rsidRDefault="002D4473" w:rsidP="001531E1">
      <w:pPr>
        <w:spacing w:before="240" w:after="100" w:afterAutospacing="1" w:line="360" w:lineRule="auto"/>
        <w:rPr>
          <w:rFonts w:ascii="Verdana" w:eastAsia="Times New Roman" w:hAnsi="Verdana" w:cstheme="minorHAnsi"/>
          <w:sz w:val="20"/>
          <w:szCs w:val="20"/>
          <w:lang w:val="en-US" w:eastAsia="nl-NL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Polyphemus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Thee, Polyphemus, great as Jove,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Calls to empire and to love,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To his palace in the rock,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To his dairy, to his flock,</w:t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C9608A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  <w:t xml:space="preserve">          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dairy: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zuivel</w:t>
      </w:r>
      <w:proofErr w:type="spellEnd"/>
      <w:r w:rsidR="00C9608A">
        <w:rPr>
          <w:rFonts w:ascii="Verdana" w:eastAsia="Times New Roman" w:hAnsi="Verdana" w:cstheme="minorHAnsi"/>
          <w:sz w:val="18"/>
          <w:szCs w:val="18"/>
          <w:lang w:val="en-US" w:eastAsia="nl-NL"/>
        </w:rPr>
        <w:t>;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flock: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kudde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To the grape of purple hue,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hue: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kleur</w:t>
      </w:r>
      <w:proofErr w:type="spellEnd"/>
      <w:r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br/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To the plum of glossy blue,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plum: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pruim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Wildings, which expecting stand,</w:t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wilding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wilde</w:t>
      </w:r>
      <w:proofErr w:type="spellEnd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vrucht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Proud to be </w:t>
      </w:r>
      <w:proofErr w:type="spellStart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>gather'd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t xml:space="preserve"> by thy hand. </w:t>
      </w:r>
    </w:p>
    <w:p w:rsidR="001531E1" w:rsidRPr="001531E1" w:rsidRDefault="002D4473" w:rsidP="00A82A1B">
      <w:pPr>
        <w:spacing w:before="240" w:after="100" w:afterAutospacing="1" w:line="360" w:lineRule="auto"/>
        <w:rPr>
          <w:rFonts w:eastAsiaTheme="minorHAnsi"/>
          <w:lang w:val="nl-NL" w:eastAsia="en-US"/>
        </w:rPr>
      </w:pPr>
      <w:r w:rsidRPr="001531E1">
        <w:rPr>
          <w:rFonts w:ascii="Verdana" w:eastAsia="Times New Roman" w:hAnsi="Verdana" w:cstheme="minorHAnsi"/>
          <w:i/>
          <w:iCs/>
          <w:sz w:val="20"/>
          <w:szCs w:val="20"/>
          <w:lang w:val="en-US" w:eastAsia="nl-NL"/>
        </w:rPr>
        <w:t>Galatea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Of infant limbs to make my food,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limb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s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ledematen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And swill full draughts of human blood!</w:t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to swill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:</w:t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spoelen</w:t>
      </w:r>
      <w:proofErr w:type="spellEnd"/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>Go, monster, bid some other guest!</w:t>
      </w:r>
      <w:r w:rsidRPr="001531E1">
        <w:rPr>
          <w:rFonts w:ascii="Verdana" w:eastAsia="Times New Roman" w:hAnsi="Verdana" w:cstheme="minorHAnsi"/>
          <w:sz w:val="20"/>
          <w:szCs w:val="20"/>
          <w:lang w:val="en-US" w:eastAsia="nl-NL"/>
        </w:rPr>
        <w:br/>
        <w:t xml:space="preserve">I loathe the host, I loathe the feast. </w:t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2A5710">
        <w:rPr>
          <w:rFonts w:ascii="Verdana" w:eastAsia="Times New Roman" w:hAnsi="Verdana" w:cstheme="minorHAnsi"/>
          <w:sz w:val="20"/>
          <w:szCs w:val="20"/>
          <w:lang w:val="en-US" w:eastAsia="nl-NL"/>
        </w:rPr>
        <w:tab/>
      </w:r>
      <w:r w:rsidR="004045A9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to </w:t>
      </w:r>
      <w:r w:rsidR="002A5710" w:rsidRPr="004045A9">
        <w:rPr>
          <w:rFonts w:ascii="Verdana" w:eastAsia="Times New Roman" w:hAnsi="Verdana" w:cstheme="minorHAnsi"/>
          <w:sz w:val="18"/>
          <w:szCs w:val="18"/>
          <w:lang w:val="en-US" w:eastAsia="nl-NL"/>
        </w:rPr>
        <w:t>loathe:</w:t>
      </w:r>
      <w:r w:rsidR="00A82A1B">
        <w:rPr>
          <w:rFonts w:ascii="Verdana" w:eastAsia="Times New Roman" w:hAnsi="Verdana" w:cstheme="minorHAnsi"/>
          <w:sz w:val="18"/>
          <w:szCs w:val="18"/>
          <w:lang w:val="en-US" w:eastAsia="nl-NL"/>
        </w:rPr>
        <w:t xml:space="preserve"> </w:t>
      </w:r>
      <w:proofErr w:type="spellStart"/>
      <w:r w:rsidR="00A82A1B">
        <w:rPr>
          <w:rFonts w:ascii="Verdana" w:eastAsia="Times New Roman" w:hAnsi="Verdana" w:cstheme="minorHAnsi"/>
          <w:sz w:val="18"/>
          <w:szCs w:val="18"/>
          <w:lang w:val="en-US" w:eastAsia="nl-NL"/>
        </w:rPr>
        <w:t>verafschuwen</w:t>
      </w:r>
      <w:proofErr w:type="spellEnd"/>
    </w:p>
    <w:sectPr w:rsidR="001531E1" w:rsidRPr="001531E1" w:rsidSect="00C9608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73"/>
    <w:rsid w:val="001531E1"/>
    <w:rsid w:val="002A5710"/>
    <w:rsid w:val="002D4473"/>
    <w:rsid w:val="004045A9"/>
    <w:rsid w:val="005B7A3A"/>
    <w:rsid w:val="00A82A1B"/>
    <w:rsid w:val="00C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D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D447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D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D4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D447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D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hulstaek</dc:creator>
  <cp:lastModifiedBy>Hulstaert Kristien</cp:lastModifiedBy>
  <cp:revision>3</cp:revision>
  <dcterms:created xsi:type="dcterms:W3CDTF">2019-01-10T09:09:00Z</dcterms:created>
  <dcterms:modified xsi:type="dcterms:W3CDTF">2019-01-11T08:55:00Z</dcterms:modified>
</cp:coreProperties>
</file>